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81EDDC" w14:textId="77777777"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VVVO-Nr: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14:paraId="408ED5C8" w14:textId="77777777"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Betrieb: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14:paraId="42AC30B9" w14:textId="77777777" w:rsidR="005B1395" w:rsidRPr="003B038B" w:rsidRDefault="005B1395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Anschrift:</w:t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14:paraId="62D60598" w14:textId="77777777" w:rsidR="00627ADB" w:rsidRPr="003B038B" w:rsidRDefault="00627ADB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  <w:t>___________________________</w:t>
      </w:r>
    </w:p>
    <w:p w14:paraId="47A170A2" w14:textId="77777777" w:rsidR="00627ADB" w:rsidRPr="003B038B" w:rsidRDefault="00627ADB" w:rsidP="005B1395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</w:p>
    <w:p w14:paraId="176ADD95" w14:textId="77777777" w:rsidR="00661AB2" w:rsidRPr="003B038B" w:rsidRDefault="005B1395" w:rsidP="00E54578">
      <w:pPr>
        <w:spacing w:after="120"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Nutzungsgruppe</w:t>
      </w:r>
      <w:r w:rsidR="00E54578" w:rsidRPr="003B038B">
        <w:rPr>
          <w:rStyle w:val="Funotenzeichen"/>
          <w:rFonts w:asciiTheme="minorHAnsi" w:hAnsiTheme="minorHAnsi" w:cstheme="minorHAnsi"/>
          <w:noProof/>
          <w:sz w:val="22"/>
          <w:szCs w:val="22"/>
          <w:lang w:eastAsia="de-DE"/>
        </w:rPr>
        <w:footnoteReference w:id="1"/>
      </w:r>
    </w:p>
    <w:p w14:paraId="2CEF2CBC" w14:textId="0B4EF88C" w:rsidR="00B70C8B" w:rsidRPr="00B70C8B" w:rsidRDefault="00CF4B97" w:rsidP="00B70C8B">
      <w:pPr>
        <w:spacing w:line="360" w:lineRule="auto"/>
        <w:rPr>
          <w:rFonts w:asciiTheme="minorHAnsi" w:eastAsia="Times New Roman" w:hAnsiTheme="minorHAnsi" w:cs="Calibri"/>
          <w:sz w:val="22"/>
          <w:szCs w:val="22"/>
        </w:rPr>
      </w:pP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DA35A1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A35A1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sz w:val="22"/>
          <w:szCs w:val="22"/>
        </w:rPr>
        <w:t>Saugferkel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hAnsiTheme="minorHAnsi" w:cstheme="minorHAnsi"/>
          <w:sz w:val="22"/>
          <w:szCs w:val="22"/>
        </w:rPr>
        <w:tab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DA35A1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A35A1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Aufzuchtferkel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ab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instrText xml:space="preserve"> FORMCHECKBOX </w:instrText>
      </w:r>
      <w:r w:rsidR="00DA35A1">
        <w:rPr>
          <w:rFonts w:asciiTheme="minorHAnsi" w:eastAsia="Calibri" w:hAnsiTheme="minorHAnsi" w:cstheme="minorHAnsi"/>
          <w:sz w:val="22"/>
          <w:szCs w:val="22"/>
          <w:lang w:eastAsia="en-US"/>
        </w:rPr>
      </w:r>
      <w:r w:rsidR="00DA35A1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separate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fldChar w:fldCharType="end"/>
      </w:r>
      <w:r w:rsidRPr="003B038B">
        <w:rPr>
          <w:rFonts w:asciiTheme="minorHAnsi" w:eastAsia="Calibri" w:hAnsiTheme="minorHAnsi" w:cstheme="minorHAnsi"/>
          <w:sz w:val="22"/>
          <w:szCs w:val="22"/>
          <w:lang w:eastAsia="en-US"/>
        </w:rPr>
        <w:t xml:space="preserve">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>Mast- / Aufzuchtschweine</w:t>
      </w:r>
      <w:r w:rsidR="00B70C8B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       </w:t>
      </w:r>
      <w:r w:rsidR="005B1395" w:rsidRPr="003B038B">
        <w:rPr>
          <w:rFonts w:asciiTheme="minorHAnsi" w:hAnsiTheme="minorHAnsi" w:cstheme="minorHAnsi"/>
          <w:noProof/>
          <w:sz w:val="22"/>
          <w:szCs w:val="22"/>
          <w:lang w:eastAsia="de-DE"/>
        </w:rPr>
        <w:t xml:space="preserve"> </w:t>
      </w:r>
    </w:p>
    <w:p w14:paraId="79C351BA" w14:textId="6F615D88" w:rsidR="005B1395" w:rsidRPr="003B038B" w:rsidRDefault="005B1395" w:rsidP="00627A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5233A0A" w14:textId="77777777" w:rsidR="00627ADB" w:rsidRPr="003B038B" w:rsidRDefault="00627ADB" w:rsidP="00627ADB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43767A02" w14:textId="77777777" w:rsidR="005B1395" w:rsidRPr="003B038B" w:rsidRDefault="005B1395" w:rsidP="000E6EE9">
      <w:pPr>
        <w:pStyle w:val="Listenabsatz"/>
        <w:spacing w:line="320" w:lineRule="atLeast"/>
        <w:ind w:left="0"/>
        <w:rPr>
          <w:rFonts w:asciiTheme="minorHAnsi" w:hAnsiTheme="minorHAnsi" w:cstheme="minorHAnsi"/>
          <w:b/>
          <w:noProof/>
          <w:sz w:val="22"/>
          <w:szCs w:val="22"/>
          <w:lang w:eastAsia="de-DE"/>
        </w:rPr>
      </w:pPr>
      <w:r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 xml:space="preserve">I. Angaben Tierhaltererklärungen 2019 </w:t>
      </w:r>
      <w:r w:rsidR="002F1072"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>bis</w:t>
      </w:r>
      <w:r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 xml:space="preserve"> 202</w:t>
      </w:r>
      <w:r w:rsidR="002F1072" w:rsidRPr="003B038B">
        <w:rPr>
          <w:rFonts w:asciiTheme="minorHAnsi" w:hAnsiTheme="minorHAnsi" w:cstheme="minorHAnsi"/>
          <w:b/>
          <w:noProof/>
          <w:sz w:val="22"/>
          <w:szCs w:val="22"/>
          <w:lang w:eastAsia="de-DE"/>
        </w:rPr>
        <w:t>1</w:t>
      </w:r>
    </w:p>
    <w:p w14:paraId="3333798A" w14:textId="77777777" w:rsidR="005B1395" w:rsidRPr="003B038B" w:rsidRDefault="005B1395" w:rsidP="008A2443">
      <w:pPr>
        <w:spacing w:line="320" w:lineRule="atLeast"/>
        <w:rPr>
          <w:rFonts w:asciiTheme="minorHAnsi" w:hAnsiTheme="minorHAnsi" w:cstheme="minorHAnsi"/>
          <w:noProof/>
          <w:sz w:val="22"/>
          <w:szCs w:val="22"/>
          <w:lang w:eastAsia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5B1395" w:rsidRPr="003B038B" w14:paraId="014F54E7" w14:textId="77777777" w:rsidTr="002F1072">
        <w:tc>
          <w:tcPr>
            <w:tcW w:w="4531" w:type="dxa"/>
          </w:tcPr>
          <w:p w14:paraId="58CA82AA" w14:textId="77777777" w:rsidR="005B1395" w:rsidRPr="003B038B" w:rsidRDefault="005B1395" w:rsidP="00661AB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2019</w:t>
            </w:r>
          </w:p>
        </w:tc>
        <w:tc>
          <w:tcPr>
            <w:tcW w:w="4531" w:type="dxa"/>
          </w:tcPr>
          <w:p w14:paraId="6C03A44C" w14:textId="77777777"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14:paraId="62C2F111" w14:textId="77777777"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</w:t>
            </w:r>
            <w:r w:rsidR="003E55CA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t dargelegt durch Fremdbetrieb -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THE liegt vor)</w:t>
            </w:r>
          </w:p>
          <w:p w14:paraId="6BA703F2" w14:textId="77777777" w:rsidR="005B1395" w:rsidRPr="003B038B" w:rsidRDefault="005B1395" w:rsidP="00661AB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</w:t>
            </w:r>
            <w:proofErr w:type="spellStart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unkupierte</w:t>
            </w:r>
            <w:proofErr w:type="spellEnd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Kontrollgruppe)</w:t>
            </w:r>
          </w:p>
        </w:tc>
      </w:tr>
      <w:tr w:rsidR="002F1072" w:rsidRPr="003B038B" w14:paraId="560EEFD0" w14:textId="77777777" w:rsidTr="002F1072">
        <w:tc>
          <w:tcPr>
            <w:tcW w:w="4531" w:type="dxa"/>
          </w:tcPr>
          <w:p w14:paraId="5B78CA4E" w14:textId="77777777" w:rsidR="002F1072" w:rsidRPr="003B038B" w:rsidRDefault="00CF4B97" w:rsidP="002F107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2020</w:t>
            </w:r>
          </w:p>
        </w:tc>
        <w:tc>
          <w:tcPr>
            <w:tcW w:w="4531" w:type="dxa"/>
          </w:tcPr>
          <w:p w14:paraId="43F5E881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14:paraId="4BE57DD2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(Unerlässlichkeit dargelegt durch Fremdbetrieb – THE liegt vor)</w:t>
            </w:r>
          </w:p>
          <w:p w14:paraId="3E18BCC7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</w:t>
            </w:r>
            <w:proofErr w:type="spellStart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unkupierte</w:t>
            </w:r>
            <w:proofErr w:type="spellEnd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Kontrollgruppe)</w:t>
            </w:r>
          </w:p>
        </w:tc>
      </w:tr>
      <w:tr w:rsidR="002F1072" w:rsidRPr="003B038B" w14:paraId="6C3881BC" w14:textId="77777777" w:rsidTr="002F1072">
        <w:tc>
          <w:tcPr>
            <w:tcW w:w="4531" w:type="dxa"/>
          </w:tcPr>
          <w:p w14:paraId="1612F062" w14:textId="77777777" w:rsidR="002F1072" w:rsidRPr="003B038B" w:rsidRDefault="002F1072" w:rsidP="002F1072">
            <w:pPr>
              <w:spacing w:line="320" w:lineRule="atLeast"/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</w:pPr>
            <w:r w:rsidRPr="003B038B">
              <w:rPr>
                <w:rFonts w:asciiTheme="minorHAnsi" w:hAnsiTheme="minorHAnsi" w:cstheme="minorHAnsi"/>
                <w:noProof/>
                <w:sz w:val="22"/>
                <w:szCs w:val="22"/>
                <w:lang w:eastAsia="de-DE"/>
              </w:rPr>
              <w:t xml:space="preserve">Angabe Tierhaltererklärung </w:t>
            </w:r>
            <w:r w:rsidRPr="003B038B"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  <w:t>2021</w:t>
            </w:r>
          </w:p>
        </w:tc>
        <w:tc>
          <w:tcPr>
            <w:tcW w:w="4531" w:type="dxa"/>
          </w:tcPr>
          <w:p w14:paraId="6F9C8FB4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2a (Eingriff unerlässlich aufgrund Schwanz- und Ohrbeißgeschehen im eigenen Betrieb)</w:t>
            </w:r>
          </w:p>
          <w:p w14:paraId="6441DDC1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2b (Unerlässlichkeit dargelegt durch Fremdbetrieb – THE liegt vor)</w:t>
            </w:r>
          </w:p>
          <w:p w14:paraId="4DE52E92" w14:textId="77777777" w:rsidR="002F1072" w:rsidRPr="003B038B" w:rsidRDefault="002F1072" w:rsidP="002F1072">
            <w:pPr>
              <w:spacing w:line="320" w:lineRule="atLeast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3 (</w:t>
            </w:r>
            <w:proofErr w:type="spellStart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unkupierte</w:t>
            </w:r>
            <w:proofErr w:type="spellEnd"/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Kontrollgruppe)</w:t>
            </w:r>
          </w:p>
        </w:tc>
      </w:tr>
      <w:tr w:rsidR="002F1072" w:rsidRPr="003B038B" w14:paraId="1616B14F" w14:textId="77777777" w:rsidTr="00680E7E">
        <w:trPr>
          <w:trHeight w:val="1587"/>
        </w:trPr>
        <w:tc>
          <w:tcPr>
            <w:tcW w:w="9062" w:type="dxa"/>
            <w:gridSpan w:val="2"/>
            <w:shd w:val="clear" w:color="auto" w:fill="FFFF00"/>
            <w:vAlign w:val="center"/>
          </w:tcPr>
          <w:p w14:paraId="454BBC19" w14:textId="3F9A5BE1" w:rsidR="00680E7E" w:rsidRDefault="00FC6872" w:rsidP="00680E7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Wenn im Zeitraum der letzten beiden Jahre (Juli 2019 bis Juli 2021)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immer wieder Schwanz</w:t>
            </w:r>
            <w:r w:rsidR="00C800E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- und Ohr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beißen (&gt;2%) aufgetreten ist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(2a-Einstufung auf THE 2020 und 2021)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, sind zusätzlich die</w:t>
            </w:r>
            <w:r w:rsidR="005856B4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untenstehenden Abschnitte II bis</w:t>
            </w:r>
            <w:r w:rsidR="002F1072"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IV vollständig auszufüllen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vertAlign w:val="superscript"/>
              </w:rPr>
              <w:t>1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.</w:t>
            </w:r>
          </w:p>
          <w:p w14:paraId="06FF957E" w14:textId="6E4E1A16" w:rsidR="00FC233E" w:rsidRPr="003B038B" w:rsidRDefault="00FC6872" w:rsidP="00680E7E">
            <w:pPr>
              <w:rPr>
                <w:rFonts w:asciiTheme="minorHAnsi" w:hAnsiTheme="minorHAnsi" w:cstheme="minorHAnsi"/>
                <w:b/>
                <w:noProof/>
                <w:sz w:val="22"/>
                <w:szCs w:val="22"/>
                <w:lang w:eastAsia="de-DE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Für Betriebe, die seit Juli 2020 &lt;2% Verletzungen erfasst haben und in der Tierhaltererklärung 2021 als 2b oder 3 eingestuft sind, ist der Maßnahmenplan nicht verpflichtend auszufüllen.</w:t>
            </w:r>
          </w:p>
        </w:tc>
      </w:tr>
    </w:tbl>
    <w:p w14:paraId="7F9CE673" w14:textId="77777777" w:rsidR="00C800E2" w:rsidRPr="003B038B" w:rsidRDefault="00C800E2" w:rsidP="005856B4">
      <w:pPr>
        <w:rPr>
          <w:rFonts w:asciiTheme="minorHAnsi" w:hAnsiTheme="minorHAnsi" w:cstheme="minorHAnsi"/>
          <w:b/>
          <w:sz w:val="22"/>
          <w:szCs w:val="22"/>
        </w:rPr>
      </w:pPr>
    </w:p>
    <w:p w14:paraId="4141B4AA" w14:textId="77777777" w:rsidR="005B1395" w:rsidRPr="003B038B" w:rsidRDefault="00C800E2" w:rsidP="00C800E2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10BCA8C4" w14:textId="71354760" w:rsidR="00876FEE" w:rsidRPr="003B038B" w:rsidRDefault="00876FEE" w:rsidP="000E6EE9">
      <w:pPr>
        <w:pStyle w:val="Listenabsatz"/>
        <w:ind w:left="0"/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lastRenderedPageBreak/>
        <w:t>II. Schwanz- und Ohrverletzungen 2021</w:t>
      </w:r>
      <w:r w:rsidR="00164288">
        <w:rPr>
          <w:rStyle w:val="Funotenzeichen"/>
          <w:rFonts w:asciiTheme="minorHAnsi" w:hAnsiTheme="minorHAnsi" w:cstheme="minorHAnsi"/>
          <w:b/>
          <w:sz w:val="22"/>
          <w:szCs w:val="22"/>
        </w:rPr>
        <w:footnoteReference w:id="2"/>
      </w:r>
    </w:p>
    <w:p w14:paraId="30A313DD" w14:textId="77777777" w:rsidR="00876FEE" w:rsidRPr="003B038B" w:rsidRDefault="00876FEE" w:rsidP="00876FEE">
      <w:pPr>
        <w:rPr>
          <w:rFonts w:asciiTheme="minorHAnsi" w:hAnsiTheme="minorHAnsi" w:cstheme="minorHAnsi"/>
          <w:sz w:val="22"/>
          <w:szCs w:val="22"/>
        </w:rPr>
      </w:pPr>
    </w:p>
    <w:p w14:paraId="7B3DC2A6" w14:textId="77777777" w:rsidR="00876FEE" w:rsidRDefault="00876FEE" w:rsidP="00876FEE">
      <w:pPr>
        <w:rPr>
          <w:rFonts w:asciiTheme="minorHAnsi" w:hAnsiTheme="minorHAnsi" w:cstheme="minorHAnsi"/>
          <w:sz w:val="22"/>
          <w:szCs w:val="22"/>
        </w:rPr>
      </w:pPr>
      <w:r w:rsidRPr="003B038B">
        <w:rPr>
          <w:rFonts w:asciiTheme="minorHAnsi" w:hAnsiTheme="minorHAnsi" w:cstheme="minorHAnsi"/>
          <w:sz w:val="22"/>
          <w:szCs w:val="22"/>
        </w:rPr>
        <w:t>In die Tabelle sind die aktuellen Ergebnisse (gemäß Risikoanalyse 2021) der Erhebungen von Schwanz- und</w:t>
      </w:r>
      <w:r w:rsidR="003B038B">
        <w:rPr>
          <w:rFonts w:asciiTheme="minorHAnsi" w:hAnsiTheme="minorHAnsi" w:cstheme="minorHAnsi"/>
          <w:sz w:val="22"/>
          <w:szCs w:val="22"/>
        </w:rPr>
        <w:t xml:space="preserve"> Ohrverletzungen zu übertragen.</w:t>
      </w:r>
    </w:p>
    <w:p w14:paraId="0B615172" w14:textId="77777777" w:rsidR="003B038B" w:rsidRPr="003B038B" w:rsidRDefault="003B038B" w:rsidP="00876F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76FEE" w:rsidRPr="003B038B" w14:paraId="629B7CAE" w14:textId="77777777" w:rsidTr="00876FEE">
        <w:tc>
          <w:tcPr>
            <w:tcW w:w="9212" w:type="dxa"/>
          </w:tcPr>
          <w:p w14:paraId="2F7E2EB3" w14:textId="77777777"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Schwanz- und Ohrverletzungen werden im Bestand erfasst:</w:t>
            </w:r>
          </w:p>
          <w:p w14:paraId="16D249EB" w14:textId="77777777"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ind w:left="3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Anzahl Erhebungen: ___________________________________________________________</w:t>
            </w:r>
          </w:p>
          <w:p w14:paraId="1C6A7B63" w14:textId="77777777" w:rsidR="00876FEE" w:rsidRPr="003B038B" w:rsidRDefault="00876FEE" w:rsidP="00876FEE">
            <w:pPr>
              <w:tabs>
                <w:tab w:val="left" w:pos="300"/>
              </w:tabs>
              <w:spacing w:after="160" w:line="360" w:lineRule="auto"/>
              <w:ind w:left="300"/>
              <w:jc w:val="both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Datum Erhebung(en): __________________________________________________________</w:t>
            </w:r>
          </w:p>
          <w:p w14:paraId="3C0C5597" w14:textId="43DFB839" w:rsidR="00876FEE" w:rsidRPr="003B038B" w:rsidRDefault="00876FEE" w:rsidP="00876FEE">
            <w:pPr>
              <w:spacing w:after="160" w:line="360" w:lineRule="auto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Schwanz- und Ohrenverletzungen werden anhand von Schlachtbefunde</w:t>
            </w:r>
            <w:r w:rsidR="002E323F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n</w:t>
            </w:r>
            <w:r w:rsidR="00B25A7D"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 ermittelt</w:t>
            </w:r>
          </w:p>
          <w:p w14:paraId="403C466A" w14:textId="77777777" w:rsidR="00876FEE" w:rsidRPr="003B038B" w:rsidRDefault="00876FEE" w:rsidP="003B038B">
            <w:pP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Anzahl der Tiere mit </w:t>
            </w:r>
            <w:r w:rsid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Verletzungen in %: ____________</w:t>
            </w:r>
          </w:p>
          <w:p w14:paraId="63663210" w14:textId="77777777" w:rsidR="00876FEE" w:rsidRPr="003B038B" w:rsidRDefault="00876FEE" w:rsidP="00876FE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</w:tr>
    </w:tbl>
    <w:p w14:paraId="020B1C7F" w14:textId="77777777" w:rsidR="000E6EE9" w:rsidRPr="003B038B" w:rsidRDefault="000E6EE9" w:rsidP="00876FEE">
      <w:pPr>
        <w:rPr>
          <w:rFonts w:asciiTheme="minorHAnsi" w:hAnsiTheme="minorHAnsi" w:cstheme="minorHAnsi"/>
          <w:sz w:val="22"/>
          <w:szCs w:val="22"/>
        </w:rPr>
      </w:pPr>
    </w:p>
    <w:p w14:paraId="7F50DC38" w14:textId="77777777" w:rsidR="00876FEE" w:rsidRPr="003B038B" w:rsidRDefault="003E55CA" w:rsidP="00876FEE">
      <w:pPr>
        <w:rPr>
          <w:rFonts w:asciiTheme="minorHAnsi" w:hAnsiTheme="minorHAnsi" w:cstheme="minorHAnsi"/>
          <w:sz w:val="22"/>
          <w:szCs w:val="22"/>
          <w:u w:val="single"/>
        </w:rPr>
      </w:pPr>
      <w:r w:rsidRPr="003B038B">
        <w:rPr>
          <w:rFonts w:asciiTheme="minorHAnsi" w:hAnsiTheme="minorHAnsi" w:cstheme="minorHAnsi"/>
          <w:sz w:val="22"/>
          <w:szCs w:val="22"/>
          <w:u w:val="single"/>
        </w:rPr>
        <w:t>Weitergehende Informationen zum Beißgeschehen und Kupieren:</w:t>
      </w:r>
    </w:p>
    <w:p w14:paraId="5C1D575E" w14:textId="77777777" w:rsidR="00876FEE" w:rsidRPr="003B038B" w:rsidRDefault="00876FEE" w:rsidP="00876FEE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60"/>
        <w:gridCol w:w="1354"/>
        <w:gridCol w:w="3146"/>
        <w:gridCol w:w="2502"/>
      </w:tblGrid>
      <w:tr w:rsidR="00876FEE" w:rsidRPr="003B038B" w14:paraId="6A287206" w14:textId="77777777" w:rsidTr="00876FEE">
        <w:trPr>
          <w:trHeight w:val="510"/>
        </w:trPr>
        <w:tc>
          <w:tcPr>
            <w:tcW w:w="4243" w:type="dxa"/>
            <w:gridSpan w:val="2"/>
          </w:tcPr>
          <w:p w14:paraId="6CAD87D7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1. Wie viel des Schwanzes wird aktuell kupiert?</w:t>
            </w:r>
          </w:p>
        </w:tc>
        <w:tc>
          <w:tcPr>
            <w:tcW w:w="4819" w:type="dxa"/>
            <w:gridSpan w:val="2"/>
          </w:tcPr>
          <w:p w14:paraId="58412303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 Drittel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zwei Drittel</w:t>
            </w:r>
          </w:p>
          <w:p w14:paraId="55E9171C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unterschiedliche Längen</w:t>
            </w:r>
          </w:p>
        </w:tc>
      </w:tr>
      <w:tr w:rsidR="00876FEE" w:rsidRPr="003B038B" w14:paraId="04FE4865" w14:textId="77777777" w:rsidTr="00876FEE">
        <w:trPr>
          <w:trHeight w:val="510"/>
        </w:trPr>
        <w:tc>
          <w:tcPr>
            <w:tcW w:w="6943" w:type="dxa"/>
            <w:gridSpan w:val="3"/>
          </w:tcPr>
          <w:p w14:paraId="2CAB3CC1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2. Ist Schwanzbeißen aktuell ein Problem in dieser Nutzungsart?</w:t>
            </w:r>
          </w:p>
        </w:tc>
        <w:tc>
          <w:tcPr>
            <w:tcW w:w="2119" w:type="dxa"/>
          </w:tcPr>
          <w:p w14:paraId="40467328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</w:p>
          <w:p w14:paraId="69BCA477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</w:tc>
      </w:tr>
      <w:tr w:rsidR="00876FEE" w:rsidRPr="003B038B" w14:paraId="72C109AA" w14:textId="77777777" w:rsidTr="00876FEE">
        <w:trPr>
          <w:trHeight w:val="510"/>
        </w:trPr>
        <w:tc>
          <w:tcPr>
            <w:tcW w:w="4243" w:type="dxa"/>
            <w:gridSpan w:val="2"/>
          </w:tcPr>
          <w:p w14:paraId="2A2BF208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3. Wenn ja, wann in welchem Alter tritt es auf?</w:t>
            </w:r>
          </w:p>
        </w:tc>
        <w:tc>
          <w:tcPr>
            <w:tcW w:w="4819" w:type="dxa"/>
            <w:gridSpan w:val="2"/>
          </w:tcPr>
          <w:p w14:paraId="72F0DE3E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D8AD95A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</w:t>
            </w:r>
          </w:p>
        </w:tc>
      </w:tr>
      <w:tr w:rsidR="00876FEE" w:rsidRPr="003B038B" w14:paraId="7698D2F5" w14:textId="77777777" w:rsidTr="00876FEE">
        <w:trPr>
          <w:trHeight w:val="510"/>
        </w:trPr>
        <w:tc>
          <w:tcPr>
            <w:tcW w:w="2124" w:type="dxa"/>
          </w:tcPr>
          <w:p w14:paraId="729CB2E5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4. Opfertiere:</w:t>
            </w:r>
          </w:p>
          <w:p w14:paraId="0087EA04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  <w:gridSpan w:val="3"/>
          </w:tcPr>
          <w:p w14:paraId="79294170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Einzeltiere/vereinzelt    </w:t>
            </w:r>
            <w:r w:rsidR="003E55CA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ganze Buchten betroffen</w:t>
            </w:r>
          </w:p>
          <w:p w14:paraId="3EC0696A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1-2 Buchten pro Abteil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alle Buchten eines Abteils</w:t>
            </w:r>
          </w:p>
        </w:tc>
      </w:tr>
      <w:tr w:rsidR="00876FEE" w:rsidRPr="003B038B" w14:paraId="095A6472" w14:textId="77777777" w:rsidTr="00876FEE">
        <w:trPr>
          <w:trHeight w:val="510"/>
        </w:trPr>
        <w:tc>
          <w:tcPr>
            <w:tcW w:w="2124" w:type="dxa"/>
          </w:tcPr>
          <w:p w14:paraId="5FE1FDD5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5. Tätertiere:</w:t>
            </w:r>
          </w:p>
          <w:p w14:paraId="7BD3C5E4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38" w:type="dxa"/>
            <w:gridSpan w:val="3"/>
          </w:tcPr>
          <w:p w14:paraId="065BC327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Einzeltiere  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mehrere Tiere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nicht identifizierbar</w:t>
            </w:r>
          </w:p>
        </w:tc>
      </w:tr>
      <w:tr w:rsidR="00876FEE" w:rsidRPr="003B038B" w14:paraId="7B2895C3" w14:textId="77777777" w:rsidTr="00876FEE">
        <w:trPr>
          <w:trHeight w:val="510"/>
        </w:trPr>
        <w:tc>
          <w:tcPr>
            <w:tcW w:w="4243" w:type="dxa"/>
            <w:gridSpan w:val="2"/>
          </w:tcPr>
          <w:p w14:paraId="6BCC2282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6. Werden identifizierte Tätertiere separiert?</w:t>
            </w:r>
          </w:p>
        </w:tc>
        <w:tc>
          <w:tcPr>
            <w:tcW w:w="4819" w:type="dxa"/>
            <w:gridSpan w:val="2"/>
          </w:tcPr>
          <w:p w14:paraId="1154BECE" w14:textId="77777777" w:rsidR="00876FEE" w:rsidRPr="003B038B" w:rsidRDefault="00CF4B97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         </w:t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instrText xml:space="preserve"> FORMCHECKBOX </w:instrText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r>
            <w:r w:rsidR="00DA35A1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separate"/>
            </w:r>
            <w:r w:rsidRPr="003B038B"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fldChar w:fldCharType="end"/>
            </w:r>
            <w:r w:rsidR="00876FEE"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nein, warum? _____________________________________</w:t>
            </w:r>
          </w:p>
        </w:tc>
      </w:tr>
      <w:tr w:rsidR="00876FEE" w:rsidRPr="003B038B" w14:paraId="52643D77" w14:textId="77777777" w:rsidTr="00876FEE">
        <w:trPr>
          <w:trHeight w:val="1587"/>
        </w:trPr>
        <w:tc>
          <w:tcPr>
            <w:tcW w:w="9062" w:type="dxa"/>
            <w:gridSpan w:val="4"/>
          </w:tcPr>
          <w:p w14:paraId="5F064B21" w14:textId="77777777" w:rsidR="00876FEE" w:rsidRPr="003B038B" w:rsidRDefault="00876FEE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7. Welche akuten Maßnahmen werden getroffen</w:t>
            </w:r>
            <w:r w:rsidR="00F3577E" w:rsidRPr="003B038B">
              <w:rPr>
                <w:rFonts w:asciiTheme="minorHAnsi" w:hAnsiTheme="minorHAnsi" w:cstheme="minorHAnsi"/>
                <w:sz w:val="22"/>
                <w:szCs w:val="22"/>
              </w:rPr>
              <w:t>,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wenn Schwanzbeißen auftritt?</w:t>
            </w:r>
          </w:p>
          <w:p w14:paraId="0F7D2368" w14:textId="77777777" w:rsidR="002F75B2" w:rsidRPr="003B038B" w:rsidRDefault="002F75B2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  <w:r w:rsidR="001140F4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</w:t>
            </w:r>
          </w:p>
          <w:p w14:paraId="4EC40E45" w14:textId="77777777" w:rsidR="002F75B2" w:rsidRPr="003B038B" w:rsidRDefault="002F75B2" w:rsidP="00B25A7D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A96D43F" w14:textId="77777777" w:rsidR="00876FEE" w:rsidRDefault="00876FEE" w:rsidP="003E55C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375962CF" w14:textId="77777777" w:rsidR="00F06CD8" w:rsidRDefault="00F06CD8" w:rsidP="003E55C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7B306494" w14:textId="77777777" w:rsidR="00F06CD8" w:rsidRPr="003B038B" w:rsidRDefault="00F06CD8" w:rsidP="003E55CA">
      <w:pPr>
        <w:spacing w:after="160" w:line="259" w:lineRule="auto"/>
        <w:rPr>
          <w:rFonts w:asciiTheme="minorHAnsi" w:hAnsiTheme="minorHAnsi" w:cstheme="minorHAnsi"/>
          <w:b/>
          <w:sz w:val="22"/>
          <w:szCs w:val="22"/>
          <w:highlight w:val="yellow"/>
        </w:rPr>
      </w:pPr>
    </w:p>
    <w:p w14:paraId="0A8F899D" w14:textId="7295199A" w:rsidR="00DF1604" w:rsidRDefault="005856B4">
      <w:pPr>
        <w:rPr>
          <w:rFonts w:asciiTheme="minorHAnsi" w:hAnsiTheme="minorHAnsi" w:cstheme="minorHAnsi"/>
          <w:b/>
          <w:sz w:val="22"/>
          <w:szCs w:val="22"/>
        </w:rPr>
      </w:pPr>
      <w:r w:rsidRPr="003B038B">
        <w:rPr>
          <w:rFonts w:asciiTheme="minorHAnsi" w:hAnsiTheme="minorHAnsi" w:cstheme="minorHAnsi"/>
          <w:b/>
          <w:sz w:val="22"/>
          <w:szCs w:val="22"/>
        </w:rPr>
        <w:t>II</w:t>
      </w:r>
      <w:r w:rsidR="003E55CA" w:rsidRPr="003B038B">
        <w:rPr>
          <w:rFonts w:asciiTheme="minorHAnsi" w:hAnsiTheme="minorHAnsi" w:cstheme="minorHAnsi"/>
          <w:b/>
          <w:sz w:val="22"/>
          <w:szCs w:val="22"/>
        </w:rPr>
        <w:t>I</w:t>
      </w:r>
      <w:r w:rsidRPr="003B038B">
        <w:rPr>
          <w:rFonts w:asciiTheme="minorHAnsi" w:hAnsiTheme="minorHAnsi" w:cstheme="minorHAnsi"/>
          <w:b/>
          <w:sz w:val="22"/>
          <w:szCs w:val="22"/>
        </w:rPr>
        <w:t>. Optimierungsmaßnahm</w:t>
      </w:r>
      <w:r w:rsidR="00FC6872">
        <w:rPr>
          <w:rFonts w:asciiTheme="minorHAnsi" w:hAnsiTheme="minorHAnsi" w:cstheme="minorHAnsi"/>
          <w:b/>
          <w:sz w:val="22"/>
          <w:szCs w:val="22"/>
        </w:rPr>
        <w:t>en durchgeführt in 2019 und 2020</w:t>
      </w:r>
    </w:p>
    <w:p w14:paraId="5D041AC3" w14:textId="77777777" w:rsidR="00A05292" w:rsidRPr="00FC6872" w:rsidRDefault="00A05292">
      <w:pPr>
        <w:rPr>
          <w:rFonts w:asciiTheme="minorHAnsi" w:hAnsiTheme="minorHAnsi" w:cstheme="minorHAnsi"/>
          <w:b/>
          <w:sz w:val="22"/>
          <w:szCs w:val="22"/>
        </w:rPr>
      </w:pPr>
    </w:p>
    <w:p w14:paraId="538EC14F" w14:textId="1AA3E22C" w:rsidR="00C82457" w:rsidRPr="004E6BC9" w:rsidRDefault="0006534F" w:rsidP="005B1395">
      <w:pPr>
        <w:rPr>
          <w:rFonts w:asciiTheme="minorHAnsi" w:hAnsiTheme="minorHAnsi" w:cstheme="minorHAnsi"/>
          <w:b/>
          <w:sz w:val="22"/>
          <w:szCs w:val="22"/>
        </w:rPr>
      </w:pPr>
      <w:r w:rsidRPr="004E6BC9">
        <w:rPr>
          <w:rFonts w:asciiTheme="minorHAnsi" w:hAnsiTheme="minorHAnsi" w:cstheme="minorHAnsi"/>
          <w:b/>
          <w:sz w:val="22"/>
          <w:szCs w:val="22"/>
        </w:rPr>
        <w:t>Wichtung der</w:t>
      </w:r>
      <w:r w:rsidR="00C82457" w:rsidRPr="004E6BC9">
        <w:rPr>
          <w:rFonts w:asciiTheme="minorHAnsi" w:hAnsiTheme="minorHAnsi" w:cstheme="minorHAnsi"/>
          <w:b/>
          <w:sz w:val="22"/>
          <w:szCs w:val="22"/>
        </w:rPr>
        <w:t xml:space="preserve"> Risikofaktoren in 2019 und 2020:</w:t>
      </w:r>
    </w:p>
    <w:p w14:paraId="19D6A8D8" w14:textId="77777777" w:rsidR="00A05292" w:rsidRPr="00A05292" w:rsidRDefault="00A05292" w:rsidP="00A05292">
      <w:pPr>
        <w:rPr>
          <w:rFonts w:asciiTheme="minorHAnsi" w:hAnsiTheme="minorHAnsi" w:cstheme="minorHAnsi"/>
          <w:sz w:val="22"/>
          <w:szCs w:val="22"/>
        </w:rPr>
      </w:pPr>
      <w:r w:rsidRPr="004E6BC9">
        <w:rPr>
          <w:rFonts w:asciiTheme="minorHAnsi" w:hAnsiTheme="minorHAnsi" w:cstheme="minorHAnsi"/>
          <w:sz w:val="22"/>
          <w:szCs w:val="22"/>
        </w:rPr>
        <w:t>Hinweis: bei der Beurteilung der Wichtung wird dringend empfohlen, einen Berater hinzuzuziehen.</w:t>
      </w:r>
    </w:p>
    <w:p w14:paraId="1C28847C" w14:textId="77777777" w:rsidR="00A05292" w:rsidRDefault="00A05292" w:rsidP="005B1395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5000" w:type="pct"/>
        <w:tblLook w:val="04A0" w:firstRow="1" w:lastRow="0" w:firstColumn="1" w:lastColumn="0" w:noHBand="0" w:noVBand="1"/>
      </w:tblPr>
      <w:tblGrid>
        <w:gridCol w:w="2126"/>
        <w:gridCol w:w="4107"/>
        <w:gridCol w:w="2829"/>
      </w:tblGrid>
      <w:tr w:rsidR="000A13C2" w14:paraId="04EC7D36" w14:textId="77777777" w:rsidTr="002A7836">
        <w:trPr>
          <w:trHeight w:val="624"/>
        </w:trPr>
        <w:tc>
          <w:tcPr>
            <w:tcW w:w="1173" w:type="pct"/>
          </w:tcPr>
          <w:p w14:paraId="11D0109F" w14:textId="029EB851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Risikofaktor</w:t>
            </w:r>
          </w:p>
        </w:tc>
        <w:tc>
          <w:tcPr>
            <w:tcW w:w="2266" w:type="pct"/>
          </w:tcPr>
          <w:p w14:paraId="761A5390" w14:textId="3FF4520F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</w:t>
            </w:r>
          </w:p>
        </w:tc>
        <w:tc>
          <w:tcPr>
            <w:tcW w:w="1561" w:type="pct"/>
          </w:tcPr>
          <w:p w14:paraId="6B04B72B" w14:textId="65319BC9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Ergebnis/Eigene Bewertung</w:t>
            </w:r>
          </w:p>
        </w:tc>
      </w:tr>
      <w:tr w:rsidR="000A13C2" w14:paraId="55D1F04B" w14:textId="77777777" w:rsidTr="002A7836">
        <w:trPr>
          <w:trHeight w:val="2551"/>
        </w:trPr>
        <w:tc>
          <w:tcPr>
            <w:tcW w:w="1173" w:type="pct"/>
          </w:tcPr>
          <w:p w14:paraId="09B7E180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Wichtigster:</w:t>
            </w:r>
          </w:p>
          <w:p w14:paraId="4A302D3E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0FDA043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597CA00C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5B8014B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6EF7E87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22AD1D" w14:textId="77777777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14:paraId="7F8C2973" w14:textId="0B096272" w:rsidR="000A13C2" w:rsidRDefault="000A13C2" w:rsidP="00A0529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14:paraId="3F1F20C1" w14:textId="053B1866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14:paraId="28386F3F" w14:textId="77777777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3C2" w14:paraId="14E33C10" w14:textId="77777777" w:rsidTr="002A7836">
        <w:trPr>
          <w:trHeight w:val="2551"/>
        </w:trPr>
        <w:tc>
          <w:tcPr>
            <w:tcW w:w="1173" w:type="pct"/>
          </w:tcPr>
          <w:p w14:paraId="4C81FB4E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Zweitwichtigster:</w:t>
            </w:r>
          </w:p>
          <w:p w14:paraId="5F7E3121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09254AB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D213726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52E29EA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D9B933A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3F9B502B" w14:textId="77777777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14:paraId="71FC5060" w14:textId="445F5491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14:paraId="77A458A0" w14:textId="74BECFA4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14:paraId="76E8E5BD" w14:textId="77777777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3C2" w14:paraId="51EE8EDA" w14:textId="77777777" w:rsidTr="002A7836">
        <w:trPr>
          <w:trHeight w:val="2551"/>
        </w:trPr>
        <w:tc>
          <w:tcPr>
            <w:tcW w:w="1173" w:type="pct"/>
          </w:tcPr>
          <w:p w14:paraId="3A1FC030" w14:textId="73AD985D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Drittwichtigster</w:t>
            </w:r>
            <w:r w:rsidR="00C83B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3FE1EA4B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4F561F6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0527D09A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8CB208E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7F62E9ED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4F5DDE63" w14:textId="77777777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14:paraId="6C83F2C6" w14:textId="5F294A90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14:paraId="1D058247" w14:textId="0207FDDB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14:paraId="7763AA71" w14:textId="77777777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0A13C2" w14:paraId="3FCDAC26" w14:textId="77777777" w:rsidTr="002A7836">
        <w:trPr>
          <w:trHeight w:val="2551"/>
        </w:trPr>
        <w:tc>
          <w:tcPr>
            <w:tcW w:w="1173" w:type="pct"/>
          </w:tcPr>
          <w:p w14:paraId="48847B44" w14:textId="4FF5FB6B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Viertwichtigster</w:t>
            </w:r>
            <w:r w:rsidR="00C83BDB">
              <w:rPr>
                <w:rFonts w:asciiTheme="minorHAnsi" w:hAnsiTheme="minorHAnsi" w:cstheme="minorHAnsi"/>
                <w:b/>
                <w:sz w:val="22"/>
                <w:szCs w:val="22"/>
              </w:rPr>
              <w:t>:</w:t>
            </w:r>
          </w:p>
          <w:p w14:paraId="5554B4EE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6871404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6D63E5ED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12AFFEB3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4FEDE4E" w14:textId="77777777" w:rsidR="000A13C2" w:rsidRDefault="000A13C2" w:rsidP="005B1395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  <w:p w14:paraId="2F2BE55D" w14:textId="77777777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Festgestellt am (Datum)</w:t>
            </w:r>
          </w:p>
          <w:p w14:paraId="47EB2A9F" w14:textId="420AECFD" w:rsidR="000A13C2" w:rsidRDefault="000A13C2" w:rsidP="000A13C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______________</w:t>
            </w:r>
          </w:p>
        </w:tc>
        <w:tc>
          <w:tcPr>
            <w:tcW w:w="2266" w:type="pct"/>
          </w:tcPr>
          <w:p w14:paraId="23CEDF0B" w14:textId="7FABA6B0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61" w:type="pct"/>
          </w:tcPr>
          <w:p w14:paraId="524F7533" w14:textId="77777777" w:rsidR="000A13C2" w:rsidRPr="00A05292" w:rsidRDefault="000A13C2" w:rsidP="005B1395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67F7B106" w14:textId="77777777" w:rsidR="00C82457" w:rsidRDefault="00C82457" w:rsidP="00C82457">
      <w:pPr>
        <w:rPr>
          <w:rFonts w:asciiTheme="minorHAnsi" w:hAnsiTheme="minorHAnsi" w:cstheme="minorHAnsi"/>
          <w:sz w:val="22"/>
          <w:szCs w:val="22"/>
        </w:rPr>
      </w:pPr>
    </w:p>
    <w:p w14:paraId="1DD07988" w14:textId="2F506A8C" w:rsidR="00A05292" w:rsidRDefault="00A05292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6340D98" w14:textId="77777777" w:rsidR="005B1395" w:rsidRPr="00C82457" w:rsidRDefault="005B1395" w:rsidP="00C82457">
      <w:pPr>
        <w:rPr>
          <w:rFonts w:asciiTheme="minorHAnsi" w:hAnsiTheme="minorHAnsi" w:cstheme="minorHAnsi"/>
          <w:b/>
          <w:sz w:val="22"/>
          <w:szCs w:val="22"/>
        </w:rPr>
      </w:pPr>
      <w:r w:rsidRPr="00C82457">
        <w:rPr>
          <w:rFonts w:asciiTheme="minorHAnsi" w:hAnsiTheme="minorHAnsi" w:cstheme="minorHAnsi"/>
          <w:b/>
          <w:sz w:val="22"/>
          <w:szCs w:val="22"/>
        </w:rPr>
        <w:lastRenderedPageBreak/>
        <w:t>IV. Maßnahmenplan:</w:t>
      </w:r>
    </w:p>
    <w:p w14:paraId="75FA5B2E" w14:textId="77777777" w:rsidR="00627ADB" w:rsidRPr="00105836" w:rsidRDefault="00627ADB" w:rsidP="00105836">
      <w:pPr>
        <w:pStyle w:val="Listenabsatz"/>
        <w:ind w:left="0"/>
        <w:rPr>
          <w:rFonts w:asciiTheme="minorHAnsi" w:hAnsiTheme="minorHAnsi" w:cstheme="minorHAnsi"/>
          <w:sz w:val="22"/>
          <w:szCs w:val="22"/>
        </w:rPr>
      </w:pPr>
    </w:p>
    <w:p w14:paraId="2088E12F" w14:textId="1A8C2702" w:rsidR="002E737D" w:rsidRPr="003B038B" w:rsidRDefault="00502F97" w:rsidP="00502F97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 der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Tabelle sind die für die </w:t>
      </w:r>
      <w:r w:rsidR="005B1395" w:rsidRPr="003B038B">
        <w:rPr>
          <w:rFonts w:asciiTheme="minorHAnsi" w:hAnsiTheme="minorHAnsi" w:cstheme="minorHAnsi"/>
          <w:b/>
          <w:sz w:val="22"/>
          <w:szCs w:val="22"/>
        </w:rPr>
        <w:t xml:space="preserve">nächsten 12 Monate geplanten weitergehenden </w:t>
      </w:r>
      <w:r w:rsidR="005B1395" w:rsidRPr="00502F97">
        <w:rPr>
          <w:rFonts w:asciiTheme="minorHAnsi" w:hAnsiTheme="minorHAnsi" w:cstheme="minorHAnsi"/>
          <w:b/>
          <w:sz w:val="22"/>
          <w:szCs w:val="22"/>
        </w:rPr>
        <w:t>Optimierungsmaßnahmen</w:t>
      </w:r>
      <w:r w:rsidR="002E737D" w:rsidRPr="00502F97">
        <w:rPr>
          <w:rFonts w:asciiTheme="minorHAnsi" w:hAnsiTheme="minorHAnsi" w:cstheme="minorHAnsi"/>
          <w:sz w:val="22"/>
          <w:szCs w:val="22"/>
        </w:rPr>
        <w:t xml:space="preserve"> anzugeben</w:t>
      </w:r>
      <w:r w:rsidR="005B1395" w:rsidRPr="00502F97">
        <w:rPr>
          <w:rFonts w:asciiTheme="minorHAnsi" w:hAnsiTheme="minorHAnsi" w:cstheme="minorHAnsi"/>
          <w:sz w:val="22"/>
          <w:szCs w:val="22"/>
        </w:rPr>
        <w:t>. Eine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beispielhafte Liste mit geeigneten Maßna</w:t>
      </w:r>
      <w:r w:rsidR="00752DED">
        <w:rPr>
          <w:rFonts w:asciiTheme="minorHAnsi" w:hAnsiTheme="minorHAnsi" w:cstheme="minorHAnsi"/>
          <w:sz w:val="22"/>
          <w:szCs w:val="22"/>
        </w:rPr>
        <w:t>hmen findet sich in der Anlage 4</w:t>
      </w:r>
      <w:r w:rsidR="005B1395" w:rsidRPr="003B038B">
        <w:rPr>
          <w:rFonts w:asciiTheme="minorHAnsi" w:hAnsiTheme="minorHAnsi" w:cstheme="minorHAnsi"/>
          <w:sz w:val="22"/>
          <w:szCs w:val="22"/>
        </w:rPr>
        <w:t>. Es wird dringend empfohlen</w:t>
      </w:r>
      <w:r w:rsidR="00920CFF">
        <w:rPr>
          <w:rFonts w:asciiTheme="minorHAnsi" w:hAnsiTheme="minorHAnsi" w:cstheme="minorHAnsi"/>
          <w:sz w:val="22"/>
          <w:szCs w:val="22"/>
        </w:rPr>
        <w:t>,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die</w:t>
      </w:r>
      <w:r w:rsidR="00920CFF">
        <w:rPr>
          <w:rFonts w:asciiTheme="minorHAnsi" w:hAnsiTheme="minorHAnsi" w:cstheme="minorHAnsi"/>
          <w:sz w:val="22"/>
          <w:szCs w:val="22"/>
        </w:rPr>
        <w:t xml:space="preserve"> RIA durch externe sachkundige Personen durchführen zu lassen und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</w:t>
      </w:r>
      <w:r w:rsidR="00920CFF">
        <w:rPr>
          <w:rFonts w:asciiTheme="minorHAnsi" w:hAnsiTheme="minorHAnsi" w:cstheme="minorHAnsi"/>
          <w:sz w:val="22"/>
          <w:szCs w:val="22"/>
        </w:rPr>
        <w:t xml:space="preserve">mit diesen auch die 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betriebsindividuellen Maßnahmen </w:t>
      </w:r>
      <w:r w:rsidR="00920CFF">
        <w:rPr>
          <w:rFonts w:asciiTheme="minorHAnsi" w:hAnsiTheme="minorHAnsi" w:cstheme="minorHAnsi"/>
          <w:sz w:val="22"/>
          <w:szCs w:val="22"/>
        </w:rPr>
        <w:t>abzustimmen (beispielsweise landwirtschaftlicher Berater und</w:t>
      </w:r>
      <w:r w:rsidR="005B1395" w:rsidRPr="003B038B">
        <w:rPr>
          <w:rFonts w:asciiTheme="minorHAnsi" w:hAnsiTheme="minorHAnsi" w:cstheme="minorHAnsi"/>
          <w:sz w:val="22"/>
          <w:szCs w:val="22"/>
        </w:rPr>
        <w:t xml:space="preserve"> be</w:t>
      </w:r>
      <w:r w:rsidR="00920CFF">
        <w:rPr>
          <w:rFonts w:asciiTheme="minorHAnsi" w:hAnsiTheme="minorHAnsi" w:cstheme="minorHAnsi"/>
          <w:sz w:val="22"/>
          <w:szCs w:val="22"/>
        </w:rPr>
        <w:t>treuender Tierarzt)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3E338A16" w14:textId="77777777" w:rsidR="005B1395" w:rsidRPr="003B038B" w:rsidRDefault="005B1395" w:rsidP="005B13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6CBD5DFD" w14:textId="77777777" w:rsidTr="00502F97">
        <w:tc>
          <w:tcPr>
            <w:tcW w:w="9062" w:type="dxa"/>
          </w:tcPr>
          <w:p w14:paraId="5A4548CE" w14:textId="77777777" w:rsidR="005B1395" w:rsidRPr="003B038B" w:rsidRDefault="005B1395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b/>
                <w:sz w:val="22"/>
                <w:szCs w:val="22"/>
              </w:rPr>
              <w:t>Einschätzung des Tierhalters zum Schwanz- bzw. Ohrbeißproblem im Betrieb</w:t>
            </w:r>
          </w:p>
          <w:p w14:paraId="2F06E65F" w14:textId="77777777"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C094B1" w14:textId="55A39718" w:rsidR="00972346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Warum besteht trotz der in den beiden voran</w:t>
            </w:r>
            <w:r w:rsidR="00680E7E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gegangen</w:t>
            </w:r>
            <w:r w:rsidR="00680E7E">
              <w:rPr>
                <w:rFonts w:asciiTheme="minorHAnsi" w:hAnsiTheme="minorHAnsi" w:cstheme="minorHAnsi"/>
                <w:sz w:val="22"/>
                <w:szCs w:val="22"/>
              </w:rPr>
              <w:t>en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Jahre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 xml:space="preserve"> ergriffenen Maßnahmen immer noch ein Problem mit Schw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>anz- bzw. Ohrbeißen in Ihrem</w:t>
            </w:r>
            <w:r w:rsidR="00502F97">
              <w:rPr>
                <w:rFonts w:asciiTheme="minorHAnsi" w:hAnsiTheme="minorHAnsi" w:cstheme="minorHAnsi"/>
                <w:sz w:val="22"/>
                <w:szCs w:val="22"/>
              </w:rPr>
              <w:t xml:space="preserve"> Betrieb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>bzw. warum ist der nach § 6 Tier</w:t>
            </w:r>
            <w:r w:rsidR="00680E7E" w:rsidRPr="00E6240C">
              <w:rPr>
                <w:rFonts w:asciiTheme="minorHAnsi" w:hAnsiTheme="minorHAnsi" w:cstheme="minorHAnsi"/>
                <w:sz w:val="22"/>
                <w:szCs w:val="22"/>
              </w:rPr>
              <w:t>S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 xml:space="preserve">chG verbotene routinemäßige Eingriff des Schwanzkupierens trotz ergriffener Maßnahmen </w:t>
            </w:r>
            <w:r w:rsidR="003335BE" w:rsidRPr="00E6240C">
              <w:rPr>
                <w:rFonts w:asciiTheme="minorHAnsi" w:hAnsiTheme="minorHAnsi" w:cstheme="minorHAnsi"/>
                <w:sz w:val="22"/>
                <w:szCs w:val="22"/>
              </w:rPr>
              <w:t xml:space="preserve">in Ihrem Betrieb </w:t>
            </w:r>
            <w:r w:rsidR="00972346" w:rsidRPr="00E6240C">
              <w:rPr>
                <w:rFonts w:asciiTheme="minorHAnsi" w:hAnsiTheme="minorHAnsi" w:cstheme="minorHAnsi"/>
                <w:sz w:val="22"/>
                <w:szCs w:val="22"/>
              </w:rPr>
              <w:t>immer noch unerlässlich</w:t>
            </w:r>
            <w:r w:rsidR="00502F97" w:rsidRPr="00E6240C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15151D66" w14:textId="77777777" w:rsidR="005B1395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6159663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53746FA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AADE0F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A1594E0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8FD54C1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19A941DD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D507548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2B01542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2C7778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CEFFF0C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186201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2874708B" w14:textId="77777777" w:rsidR="00502F97" w:rsidRPr="003B038B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60E5678" w14:textId="77777777" w:rsidR="00502F97" w:rsidRDefault="00502F97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F18087E" w14:textId="77777777" w:rsidR="00502F97" w:rsidRPr="003B038B" w:rsidRDefault="00502F97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80AADE1" w14:textId="77777777" w:rsidR="005B1395" w:rsidRPr="003B038B" w:rsidRDefault="005B1395" w:rsidP="00502F97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7CB972A" w14:textId="379FB5FD" w:rsidR="00502F97" w:rsidRDefault="00502F97"/>
    <w:p w14:paraId="3B72269C" w14:textId="3F85F5B7" w:rsidR="004E6EF4" w:rsidRDefault="004E6EF4"/>
    <w:p w14:paraId="6D324D41" w14:textId="5F3E420E" w:rsidR="00680E7E" w:rsidRDefault="00680E7E" w:rsidP="00680E7E">
      <w:pPr>
        <w:rPr>
          <w:rFonts w:asciiTheme="minorHAnsi" w:hAnsiTheme="minorHAnsi" w:cstheme="minorHAnsi"/>
          <w:b/>
          <w:sz w:val="22"/>
          <w:szCs w:val="22"/>
        </w:rPr>
      </w:pPr>
      <w:r w:rsidRPr="00E6240C">
        <w:rPr>
          <w:rFonts w:asciiTheme="minorHAnsi" w:hAnsiTheme="minorHAnsi" w:cstheme="minorHAnsi"/>
          <w:b/>
          <w:sz w:val="22"/>
          <w:szCs w:val="22"/>
        </w:rPr>
        <w:t xml:space="preserve">In welchen Bereichen wurden gemäß Risikoanalyse 2021 Risikofaktoren festgestellt und welche Priorisierung </w:t>
      </w:r>
      <w:r w:rsidR="004E6EF4" w:rsidRPr="00E6240C">
        <w:rPr>
          <w:rFonts w:asciiTheme="minorHAnsi" w:hAnsiTheme="minorHAnsi" w:cstheme="minorHAnsi"/>
          <w:b/>
          <w:sz w:val="22"/>
          <w:szCs w:val="22"/>
        </w:rPr>
        <w:t xml:space="preserve">nehmen sie für diese Bereiche </w:t>
      </w:r>
      <w:r w:rsidRPr="00E6240C">
        <w:rPr>
          <w:rFonts w:asciiTheme="minorHAnsi" w:hAnsiTheme="minorHAnsi" w:cstheme="minorHAnsi"/>
          <w:b/>
          <w:sz w:val="22"/>
          <w:szCs w:val="22"/>
        </w:rPr>
        <w:t>hinsichtlich des Maßnahmenplan vor:</w:t>
      </w:r>
    </w:p>
    <w:p w14:paraId="0ECBE720" w14:textId="380CB17C" w:rsidR="00680E7E" w:rsidRDefault="00680E7E"/>
    <w:p w14:paraId="5A01A734" w14:textId="5BD0FE4C" w:rsidR="00522EB8" w:rsidRPr="00522EB8" w:rsidRDefault="00522EB8">
      <w:pPr>
        <w:rPr>
          <w:rFonts w:asciiTheme="minorHAnsi" w:hAnsiTheme="minorHAnsi" w:cstheme="minorHAnsi"/>
          <w:b/>
          <w:sz w:val="22"/>
          <w:szCs w:val="22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522EB8">
        <w:rPr>
          <w:rFonts w:asciiTheme="minorHAnsi" w:hAnsiTheme="minorHAnsi" w:cstheme="minorHAnsi"/>
          <w:b/>
          <w:sz w:val="22"/>
          <w:szCs w:val="22"/>
        </w:rPr>
        <w:t>Prioritäten</w:t>
      </w:r>
    </w:p>
    <w:p w14:paraId="3C760C67" w14:textId="77777777" w:rsidR="00522EB8" w:rsidRDefault="00522EB8"/>
    <w:p w14:paraId="505FA36B" w14:textId="2F787438" w:rsidR="004E6EF4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b/>
          <w:sz w:val="22"/>
          <w:szCs w:val="22"/>
        </w:rPr>
      </w:r>
      <w:r w:rsidR="00DA35A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Beschäftigung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b/>
          <w:sz w:val="22"/>
          <w:szCs w:val="22"/>
        </w:rPr>
      </w:r>
      <w:r w:rsidR="00DA35A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4E6EF4" w:rsidRPr="00E50165">
        <w:rPr>
          <w:rFonts w:asciiTheme="minorHAnsi" w:hAnsiTheme="minorHAnsi" w:cstheme="minorHAnsi"/>
          <w:sz w:val="22"/>
          <w:szCs w:val="22"/>
        </w:rPr>
        <w:tab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sz w:val="22"/>
          <w:szCs w:val="22"/>
        </w:rPr>
      </w:r>
      <w:r w:rsidR="00DA35A1">
        <w:rPr>
          <w:rFonts w:asciiTheme="minorHAnsi" w:hAnsiTheme="minorHAnsi" w:cstheme="minorHAnsi"/>
          <w:sz w:val="22"/>
          <w:szCs w:val="22"/>
        </w:rPr>
        <w:fldChar w:fldCharType="separate"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4E6EF4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4E6EF4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sz w:val="22"/>
          <w:szCs w:val="22"/>
        </w:rPr>
      </w:r>
      <w:r w:rsidR="00DA35A1">
        <w:rPr>
          <w:rFonts w:asciiTheme="minorHAnsi" w:hAnsiTheme="minorHAnsi" w:cstheme="minorHAnsi"/>
          <w:sz w:val="22"/>
          <w:szCs w:val="22"/>
        </w:rPr>
        <w:fldChar w:fldCharType="separate"/>
      </w:r>
      <w:r w:rsidR="004E6EF4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349BBF3B" w14:textId="13F5684A"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b/>
          <w:sz w:val="22"/>
          <w:szCs w:val="22"/>
        </w:rPr>
      </w:r>
      <w:r w:rsidR="00DA35A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Stallklima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b/>
          <w:sz w:val="22"/>
          <w:szCs w:val="22"/>
        </w:rPr>
      </w:r>
      <w:r w:rsidR="00DA35A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sz w:val="22"/>
          <w:szCs w:val="22"/>
        </w:rPr>
      </w:r>
      <w:r w:rsidR="00DA35A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sz w:val="22"/>
          <w:szCs w:val="22"/>
        </w:rPr>
      </w:r>
      <w:r w:rsidR="00DA35A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06838328" w14:textId="7AE95A26"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b/>
          <w:sz w:val="22"/>
          <w:szCs w:val="22"/>
        </w:rPr>
      </w:r>
      <w:r w:rsidR="00DA35A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Gesundheit und Fitness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b/>
          <w:sz w:val="22"/>
          <w:szCs w:val="22"/>
        </w:rPr>
      </w:r>
      <w:r w:rsidR="00DA35A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sz w:val="22"/>
          <w:szCs w:val="22"/>
        </w:rPr>
      </w:r>
      <w:r w:rsidR="00DA35A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sz w:val="22"/>
          <w:szCs w:val="22"/>
        </w:rPr>
      </w:r>
      <w:r w:rsidR="00DA35A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28068760" w14:textId="5CC4B849" w:rsidR="00680E7E" w:rsidRPr="00E50165" w:rsidRDefault="00680E7E" w:rsidP="004E6EF4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b/>
          <w:sz w:val="22"/>
          <w:szCs w:val="22"/>
        </w:rPr>
      </w:r>
      <w:r w:rsidR="00DA35A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Wettbewerb um Ressourcen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b/>
          <w:sz w:val="22"/>
          <w:szCs w:val="22"/>
        </w:rPr>
      </w:r>
      <w:r w:rsidR="00DA35A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sz w:val="22"/>
          <w:szCs w:val="22"/>
        </w:rPr>
      </w:r>
      <w:r w:rsidR="00DA35A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sz w:val="22"/>
          <w:szCs w:val="22"/>
        </w:rPr>
      </w:r>
      <w:r w:rsidR="00DA35A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62D57B4D" w14:textId="08770404" w:rsidR="004E6EF4" w:rsidRPr="004E6EF4" w:rsidRDefault="00680E7E" w:rsidP="004E6EF4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b/>
          <w:sz w:val="22"/>
          <w:szCs w:val="22"/>
        </w:rPr>
      </w:r>
      <w:r w:rsidR="00DA35A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Ernährung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b/>
          <w:sz w:val="22"/>
          <w:szCs w:val="22"/>
        </w:rPr>
      </w:r>
      <w:r w:rsidR="00DA35A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sz w:val="22"/>
          <w:szCs w:val="22"/>
        </w:rPr>
      </w:r>
      <w:r w:rsidR="00DA35A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sz w:val="22"/>
          <w:szCs w:val="22"/>
        </w:rPr>
      </w:r>
      <w:r w:rsidR="00DA35A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0FE21B93" w14:textId="201347F6" w:rsidR="00680E7E" w:rsidRPr="00E50165" w:rsidRDefault="00680E7E" w:rsidP="007E6126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4E6EF4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4E6EF4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b/>
          <w:sz w:val="22"/>
          <w:szCs w:val="22"/>
        </w:rPr>
      </w:r>
      <w:r w:rsidR="00DA35A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Pr="004E6EF4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4E6EF4" w:rsidRPr="004E6EF4">
        <w:rPr>
          <w:rFonts w:asciiTheme="minorHAnsi" w:hAnsiTheme="minorHAnsi" w:cstheme="minorHAnsi"/>
          <w:b/>
          <w:sz w:val="22"/>
          <w:szCs w:val="22"/>
        </w:rPr>
        <w:t xml:space="preserve"> Struktur und Sauberkeit der Bucht</w:t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4E6EF4">
        <w:rPr>
          <w:rFonts w:asciiTheme="minorHAnsi" w:hAnsiTheme="minorHAnsi" w:cstheme="minorHAnsi"/>
          <w:b/>
          <w:sz w:val="22"/>
          <w:szCs w:val="22"/>
        </w:rPr>
        <w:tab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b/>
          <w:sz w:val="22"/>
          <w:szCs w:val="22"/>
        </w:rPr>
      </w:r>
      <w:r w:rsidR="00DA35A1">
        <w:rPr>
          <w:rFonts w:asciiTheme="minorHAnsi" w:hAnsiTheme="minorHAnsi" w:cstheme="minorHAnsi"/>
          <w:b/>
          <w:sz w:val="22"/>
          <w:szCs w:val="22"/>
        </w:rPr>
        <w:fldChar w:fldCharType="separate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fldChar w:fldCharType="end"/>
      </w:r>
      <w:r w:rsidR="00522EB8" w:rsidRPr="007E6126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hoch</w:t>
      </w:r>
      <w:r w:rsidR="00522EB8" w:rsidRPr="00E50165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sz w:val="22"/>
          <w:szCs w:val="22"/>
        </w:rPr>
      </w:r>
      <w:r w:rsidR="00DA35A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 w:rsidRPr="00E50165">
        <w:rPr>
          <w:rFonts w:asciiTheme="minorHAnsi" w:hAnsiTheme="minorHAnsi" w:cstheme="minorHAnsi"/>
          <w:sz w:val="22"/>
          <w:szCs w:val="22"/>
        </w:rPr>
        <w:t xml:space="preserve"> </w:t>
      </w:r>
      <w:r w:rsidR="00522EB8">
        <w:rPr>
          <w:rFonts w:asciiTheme="minorHAnsi" w:hAnsiTheme="minorHAnsi" w:cstheme="minorHAnsi"/>
          <w:sz w:val="22"/>
          <w:szCs w:val="22"/>
        </w:rPr>
        <w:t>mittel</w:t>
      </w:r>
      <w:r w:rsidR="00522EB8">
        <w:rPr>
          <w:rFonts w:asciiTheme="minorHAnsi" w:hAnsiTheme="minorHAnsi" w:cstheme="minorHAnsi"/>
          <w:sz w:val="22"/>
          <w:szCs w:val="22"/>
        </w:rPr>
        <w:tab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522EB8" w:rsidRPr="00E50165">
        <w:rPr>
          <w:rFonts w:asciiTheme="minorHAnsi" w:hAnsiTheme="minorHAnsi" w:cstheme="minorHAnsi"/>
          <w:sz w:val="22"/>
          <w:szCs w:val="22"/>
        </w:rPr>
        <w:instrText xml:space="preserve"> FORMCHECKBOX </w:instrText>
      </w:r>
      <w:r w:rsidR="00DA35A1">
        <w:rPr>
          <w:rFonts w:asciiTheme="minorHAnsi" w:hAnsiTheme="minorHAnsi" w:cstheme="minorHAnsi"/>
          <w:sz w:val="22"/>
          <w:szCs w:val="22"/>
        </w:rPr>
      </w:r>
      <w:r w:rsidR="00DA35A1">
        <w:rPr>
          <w:rFonts w:asciiTheme="minorHAnsi" w:hAnsiTheme="minorHAnsi" w:cstheme="minorHAnsi"/>
          <w:sz w:val="22"/>
          <w:szCs w:val="22"/>
        </w:rPr>
        <w:fldChar w:fldCharType="separate"/>
      </w:r>
      <w:r w:rsidR="00522EB8" w:rsidRPr="00E50165">
        <w:rPr>
          <w:rFonts w:asciiTheme="minorHAnsi" w:hAnsiTheme="minorHAnsi" w:cstheme="minorHAnsi"/>
          <w:sz w:val="22"/>
          <w:szCs w:val="22"/>
        </w:rPr>
        <w:fldChar w:fldCharType="end"/>
      </w:r>
      <w:r w:rsidR="00522EB8">
        <w:rPr>
          <w:rFonts w:asciiTheme="minorHAnsi" w:hAnsiTheme="minorHAnsi" w:cstheme="minorHAnsi"/>
          <w:sz w:val="22"/>
          <w:szCs w:val="22"/>
        </w:rPr>
        <w:t xml:space="preserve"> gering</w:t>
      </w:r>
    </w:p>
    <w:p w14:paraId="35702A9D" w14:textId="6FD550A8" w:rsidR="007E6126" w:rsidRDefault="007E6126">
      <w:pPr>
        <w:spacing w:after="160" w:line="25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113E4016" w14:textId="6B52809B" w:rsidR="007E6126" w:rsidRDefault="007E6126">
      <w:pPr>
        <w:rPr>
          <w:rFonts w:asciiTheme="minorHAnsi" w:hAnsiTheme="minorHAnsi" w:cstheme="minorHAnsi"/>
          <w:b/>
          <w:sz w:val="22"/>
          <w:szCs w:val="22"/>
        </w:rPr>
      </w:pPr>
      <w:r w:rsidRPr="00E6240C">
        <w:rPr>
          <w:rFonts w:asciiTheme="minorHAnsi" w:hAnsiTheme="minorHAnsi" w:cstheme="minorHAnsi"/>
          <w:b/>
          <w:sz w:val="22"/>
          <w:szCs w:val="22"/>
        </w:rPr>
        <w:lastRenderedPageBreak/>
        <w:t>Geplante Maßnahmen der priorisierten Bereiche:</w:t>
      </w:r>
    </w:p>
    <w:p w14:paraId="571CB09F" w14:textId="77777777" w:rsidR="007E6126" w:rsidRPr="007E6126" w:rsidRDefault="007E6126">
      <w:pPr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2FE812A1" w14:textId="77777777" w:rsidTr="00502F97">
        <w:tc>
          <w:tcPr>
            <w:tcW w:w="9062" w:type="dxa"/>
          </w:tcPr>
          <w:p w14:paraId="2D9DBF64" w14:textId="1798B028" w:rsidR="005B1395" w:rsidRDefault="00522EB8" w:rsidP="00661AB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Hohe </w:t>
            </w:r>
            <w:r w:rsidR="007E6126">
              <w:rPr>
                <w:rFonts w:asciiTheme="minorHAnsi" w:hAnsiTheme="minorHAnsi" w:cstheme="minorHAnsi"/>
                <w:b/>
                <w:sz w:val="22"/>
                <w:szCs w:val="22"/>
              </w:rPr>
              <w:t>Priorität:</w:t>
            </w:r>
          </w:p>
          <w:p w14:paraId="17C42CE2" w14:textId="202E5AB1" w:rsidR="005B1395" w:rsidRPr="003B038B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0A13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BFA8D80" w14:textId="77777777" w:rsidR="005B1395" w:rsidRDefault="005B1395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135891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1F399030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5D4F49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CB79928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A7B7444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D281B49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6AB9D68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0C2691C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440559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C8DF4E2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CF85BDE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EE91E5A" w14:textId="77777777" w:rsidR="00105836" w:rsidRPr="003B038B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03E4034" w14:textId="77777777" w:rsidR="00105836" w:rsidRDefault="00105836" w:rsidP="0010583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F31FF1B" w14:textId="4ED78508" w:rsidR="00105836" w:rsidRDefault="00105836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D176CBB" w14:textId="21F0FBE9" w:rsidR="00522EB8" w:rsidRDefault="00522EB8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4FCD6DD" w14:textId="25D54B42" w:rsidR="00522EB8" w:rsidRDefault="00522EB8" w:rsidP="00661AB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51DCC26" w14:textId="77777777" w:rsidR="00522EB8" w:rsidRDefault="00522EB8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9B95CF6" w14:textId="77777777" w:rsidR="00522EB8" w:rsidRDefault="00522EB8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BEAC7A" w14:textId="7458D79C" w:rsidR="005B1395" w:rsidRDefault="00522EB8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Datum Umsetzung: </w:t>
            </w:r>
            <w:r w:rsidR="005B1395"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_________________________________________________________</w:t>
            </w:r>
            <w:r w:rsidR="00105836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</w:t>
            </w:r>
          </w:p>
          <w:p w14:paraId="4935CC36" w14:textId="28CBA67C" w:rsidR="007E6126" w:rsidRPr="003B038B" w:rsidRDefault="007E6126" w:rsidP="007E612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51F6A40" w14:textId="372FFFB2" w:rsidR="000113ED" w:rsidRDefault="000113ED"/>
    <w:p w14:paraId="47712E26" w14:textId="77777777" w:rsidR="007E6126" w:rsidRDefault="007E6126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581E7808" w14:textId="77777777" w:rsidTr="00502F97">
        <w:tc>
          <w:tcPr>
            <w:tcW w:w="9062" w:type="dxa"/>
          </w:tcPr>
          <w:p w14:paraId="4D26C6A0" w14:textId="54B9EEFF" w:rsidR="000113ED" w:rsidRPr="007E6126" w:rsidRDefault="00522EB8" w:rsidP="000113ED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Mittlere</w:t>
            </w:r>
            <w:r w:rsidR="007E6126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Priorität:</w:t>
            </w:r>
          </w:p>
          <w:p w14:paraId="639ED8AA" w14:textId="6B21560D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0A13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5FEAEB37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4E87AD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29B7EADD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FB9F329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BB21B52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CF182B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5DEFB5E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65E2582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4D1B654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C4CA702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3AFC02E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6C975A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8F72E3D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DB5AC21" w14:textId="601B9E00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B3DC68C" w14:textId="66C46E77" w:rsidR="00522EB8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895A24" w14:textId="72231390" w:rsidR="00522EB8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__________________________</w:t>
            </w:r>
          </w:p>
          <w:p w14:paraId="6DA44941" w14:textId="77777777" w:rsidR="00522EB8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081726E" w14:textId="58FF73D6" w:rsidR="000113ED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B0BB7C0" w14:textId="77777777" w:rsidR="00522EB8" w:rsidRPr="003B038B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10FBA2E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Umsetzung: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136656D9" w14:textId="77777777" w:rsidR="005B1395" w:rsidRPr="003B038B" w:rsidRDefault="005B1395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3EFA366" w14:textId="6B2B4A39" w:rsidR="007E6126" w:rsidRDefault="007E6126"/>
    <w:p w14:paraId="76CB609E" w14:textId="0BB176A9" w:rsidR="007E6126" w:rsidRDefault="007E6126">
      <w:pPr>
        <w:spacing w:after="160" w:line="259" w:lineRule="auto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B1395" w:rsidRPr="003B038B" w14:paraId="2192B6D7" w14:textId="77777777" w:rsidTr="00502F97">
        <w:tc>
          <w:tcPr>
            <w:tcW w:w="9062" w:type="dxa"/>
          </w:tcPr>
          <w:p w14:paraId="4202F573" w14:textId="6473ECB5" w:rsidR="000113ED" w:rsidRPr="003B038B" w:rsidRDefault="00F27E40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lastRenderedPageBreak/>
              <w:t>Geringe</w:t>
            </w:r>
            <w:r w:rsidR="00522EB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Priorität:</w:t>
            </w:r>
          </w:p>
          <w:p w14:paraId="068F1127" w14:textId="5EDEDB6B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0A13C2">
              <w:rPr>
                <w:rFonts w:asciiTheme="minorHAnsi" w:hAnsiTheme="minorHAnsi" w:cstheme="minorHAnsi"/>
                <w:sz w:val="22"/>
                <w:szCs w:val="22"/>
              </w:rPr>
              <w:t>n</w:t>
            </w:r>
            <w:r w:rsidR="007F022D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3991A683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3ADC2EA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C1B3DE2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C21EDC1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CAAD91B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157D267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12F7AFB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58DC68D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3B06E11F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1F72A32" w14:textId="77777777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521A8206" w14:textId="77777777" w:rsidR="000113ED" w:rsidRPr="003B038B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471C4BD" w14:textId="6172B228" w:rsidR="000113ED" w:rsidRDefault="000113ED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4C704BD6" w14:textId="37FF4776" w:rsidR="00522EB8" w:rsidRPr="003B038B" w:rsidRDefault="00522EB8" w:rsidP="000113ED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6EFA1DE" w14:textId="77777777" w:rsidR="000113ED" w:rsidRDefault="000113ED" w:rsidP="0097234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Umsetzung: ___________________________________________________________</w:t>
            </w:r>
            <w:r w:rsidR="00972346"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4221B111" w14:textId="77777777" w:rsidR="00972346" w:rsidRPr="003B038B" w:rsidRDefault="00972346" w:rsidP="0097234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103E546B" w14:textId="2DDC0595" w:rsidR="00BA2A49" w:rsidRPr="00E50165" w:rsidRDefault="00BA2A49" w:rsidP="00BA2A49">
      <w:pPr>
        <w:spacing w:after="160" w:line="259" w:lineRule="auto"/>
        <w:rPr>
          <w:rFonts w:asciiTheme="minorHAnsi" w:hAnsiTheme="minorHAnsi" w:cstheme="minorHAnsi"/>
          <w:sz w:val="22"/>
          <w:szCs w:val="22"/>
        </w:rPr>
      </w:pPr>
    </w:p>
    <w:p w14:paraId="458E8B8B" w14:textId="54CB20A9" w:rsidR="00BA2A49" w:rsidRPr="00BA2A49" w:rsidRDefault="007E6126" w:rsidP="005B1395">
      <w:pPr>
        <w:rPr>
          <w:rFonts w:asciiTheme="minorHAnsi" w:hAnsiTheme="minorHAnsi" w:cstheme="minorHAnsi"/>
          <w:b/>
          <w:sz w:val="22"/>
          <w:szCs w:val="22"/>
        </w:rPr>
      </w:pPr>
      <w:r w:rsidRPr="005537A2">
        <w:rPr>
          <w:rFonts w:asciiTheme="minorHAnsi" w:hAnsiTheme="minorHAnsi" w:cstheme="minorHAnsi"/>
          <w:b/>
          <w:sz w:val="22"/>
          <w:szCs w:val="22"/>
        </w:rPr>
        <w:t>O</w:t>
      </w:r>
      <w:r w:rsidR="00BA2A49" w:rsidRPr="005537A2">
        <w:rPr>
          <w:rFonts w:asciiTheme="minorHAnsi" w:hAnsiTheme="minorHAnsi" w:cstheme="minorHAnsi"/>
          <w:b/>
          <w:sz w:val="22"/>
          <w:szCs w:val="22"/>
        </w:rPr>
        <w:t>ptimierungsmaßnahmen außerhalb der Risikoanalyse</w:t>
      </w:r>
    </w:p>
    <w:p w14:paraId="088C222D" w14:textId="0E8C9C67" w:rsidR="00BA2A49" w:rsidRDefault="00BF302D" w:rsidP="005B1395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E6240C" w:rsidRPr="00E6240C">
        <w:rPr>
          <w:rFonts w:asciiTheme="minorHAnsi" w:hAnsiTheme="minorHAnsi" w:cstheme="minorHAnsi"/>
          <w:sz w:val="22"/>
          <w:szCs w:val="22"/>
        </w:rPr>
        <w:t>ggf. Umstellung andere Genetik, Veränderungen im Management, interdisziplinäre Bestandsbetreuung, etc.)</w:t>
      </w:r>
    </w:p>
    <w:p w14:paraId="0307C130" w14:textId="77777777" w:rsidR="00BA2A49" w:rsidRDefault="00BA2A49" w:rsidP="005B1395">
      <w:pPr>
        <w:rPr>
          <w:rFonts w:asciiTheme="minorHAnsi" w:hAnsiTheme="minorHAnsi" w:cstheme="minorHAnsi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F302D" w:rsidRPr="003B038B" w14:paraId="39C0EF10" w14:textId="77777777" w:rsidTr="00FC6872">
        <w:tc>
          <w:tcPr>
            <w:tcW w:w="9062" w:type="dxa"/>
          </w:tcPr>
          <w:p w14:paraId="5B8B01B0" w14:textId="77777777" w:rsidR="00BF302D" w:rsidRDefault="00BF302D" w:rsidP="00FC6872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F302D">
              <w:rPr>
                <w:rFonts w:asciiTheme="minorHAnsi" w:hAnsiTheme="minorHAnsi" w:cstheme="minorHAnsi"/>
                <w:b/>
                <w:sz w:val="22"/>
                <w:szCs w:val="22"/>
              </w:rPr>
              <w:t>Optimierungsmaßnahmen außerhalb der Risikoanalyse</w:t>
            </w:r>
          </w:p>
          <w:p w14:paraId="7ECCA011" w14:textId="77777777"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25A8EF" w14:textId="77777777"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35A1">
              <w:rPr>
                <w:rFonts w:asciiTheme="minorHAnsi" w:hAnsiTheme="minorHAnsi" w:cstheme="minorHAnsi"/>
                <w:sz w:val="22"/>
                <w:szCs w:val="22"/>
              </w:rPr>
            </w:r>
            <w:r w:rsidR="00DA35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Ja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ab/>
              <w:t xml:space="preserve">   </w:t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instrText xml:space="preserve"> FORMCHECKBOX </w:instrText>
            </w:r>
            <w:r w:rsidR="00DA35A1">
              <w:rPr>
                <w:rFonts w:asciiTheme="minorHAnsi" w:hAnsiTheme="minorHAnsi" w:cstheme="minorHAnsi"/>
                <w:sz w:val="22"/>
                <w:szCs w:val="22"/>
              </w:rPr>
            </w:r>
            <w:r w:rsidR="00DA35A1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050992">
              <w:rPr>
                <w:rFonts w:asciiTheme="minorHAnsi" w:hAnsiTheme="minorHAnsi" w:cstheme="minorHAnsi"/>
                <w:sz w:val="22"/>
                <w:szCs w:val="22"/>
              </w:rPr>
              <w:t xml:space="preserve"> Nein</w:t>
            </w:r>
          </w:p>
          <w:p w14:paraId="3ECE9CEF" w14:textId="77777777" w:rsidR="00BF302D" w:rsidRPr="00050992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7675AF0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Falls ja, 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Beschreibun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g der Optimierungsmaßnahme</w:t>
            </w:r>
            <w:r w:rsidR="00117EE1">
              <w:rPr>
                <w:rFonts w:asciiTheme="minorHAnsi" w:hAnsiTheme="minorHAnsi" w:cstheme="minorHAnsi"/>
                <w:sz w:val="22"/>
                <w:szCs w:val="22"/>
              </w:rPr>
              <w:t xml:space="preserve"> (Art, Umfang, Frequenz)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7318620E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76AE1F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290298A1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3A62942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889C1D5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7DE080E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BE7EEB4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BBD65A2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7BF09D3D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1F10DDE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17ADA4B0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B93BFC4" w14:textId="77777777" w:rsidR="00BF302D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</w:t>
            </w: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_________________________</w:t>
            </w:r>
          </w:p>
          <w:p w14:paraId="6E30AC26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C492803" w14:textId="77777777" w:rsidR="00BF302D" w:rsidRPr="003B038B" w:rsidRDefault="00BF302D" w:rsidP="00FC687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038B">
              <w:rPr>
                <w:rFonts w:asciiTheme="minorHAnsi" w:hAnsiTheme="minorHAnsi" w:cstheme="minorHAnsi"/>
                <w:sz w:val="22"/>
                <w:szCs w:val="22"/>
              </w:rPr>
              <w:t>Datum Umsetzung: ___________________________________________________________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___</w:t>
            </w:r>
          </w:p>
          <w:p w14:paraId="7D90DED1" w14:textId="77777777" w:rsidR="00BF302D" w:rsidRPr="003B038B" w:rsidRDefault="00BF302D" w:rsidP="00FC6872">
            <w:pPr>
              <w:rPr>
                <w:rFonts w:asciiTheme="minorHAnsi" w:hAnsiTheme="minorHAnsi" w:cstheme="minorHAnsi"/>
                <w:b/>
                <w:strike/>
                <w:sz w:val="22"/>
                <w:szCs w:val="22"/>
                <w:highlight w:val="cyan"/>
              </w:rPr>
            </w:pPr>
          </w:p>
        </w:tc>
      </w:tr>
    </w:tbl>
    <w:p w14:paraId="39A00B76" w14:textId="77777777" w:rsidR="00B243FB" w:rsidRPr="003B038B" w:rsidRDefault="00B243FB" w:rsidP="00B243FB">
      <w:pPr>
        <w:rPr>
          <w:rFonts w:asciiTheme="minorHAnsi" w:hAnsiTheme="minorHAnsi" w:cstheme="minorHAnsi"/>
          <w:sz w:val="22"/>
          <w:szCs w:val="22"/>
        </w:rPr>
      </w:pPr>
    </w:p>
    <w:p w14:paraId="10C50F51" w14:textId="77777777" w:rsidR="007E6126" w:rsidRDefault="007E6126" w:rsidP="00B243FB">
      <w:pPr>
        <w:rPr>
          <w:rFonts w:asciiTheme="minorHAnsi" w:hAnsiTheme="minorHAnsi" w:cstheme="minorHAnsi"/>
          <w:sz w:val="22"/>
          <w:szCs w:val="22"/>
        </w:rPr>
      </w:pPr>
    </w:p>
    <w:p w14:paraId="452DA75A" w14:textId="643E2BEC"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>___________________</w:t>
      </w:r>
      <w:r w:rsidR="00BF302D">
        <w:rPr>
          <w:rFonts w:asciiTheme="minorHAnsi" w:hAnsiTheme="minorHAnsi" w:cstheme="minorHAnsi"/>
          <w:sz w:val="22"/>
          <w:szCs w:val="22"/>
        </w:rPr>
        <w:t>______________________________________________________</w:t>
      </w:r>
    </w:p>
    <w:p w14:paraId="0379FF4A" w14:textId="77777777"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>Ort, Datum</w:t>
      </w:r>
    </w:p>
    <w:p w14:paraId="05BBE546" w14:textId="77777777" w:rsidR="00B243FB" w:rsidRPr="00BF302D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 xml:space="preserve">_____________________    </w:t>
      </w:r>
      <w:r w:rsidR="00BF302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F302D">
        <w:rPr>
          <w:rFonts w:asciiTheme="minorHAnsi" w:hAnsiTheme="minorHAnsi" w:cstheme="minorHAnsi"/>
          <w:sz w:val="22"/>
          <w:szCs w:val="22"/>
        </w:rPr>
        <w:t>____________________________________________</w:t>
      </w:r>
    </w:p>
    <w:p w14:paraId="14575159" w14:textId="77777777" w:rsidR="00B243FB" w:rsidRPr="003B038B" w:rsidRDefault="00B243FB" w:rsidP="00B243FB">
      <w:pPr>
        <w:rPr>
          <w:rFonts w:asciiTheme="minorHAnsi" w:hAnsiTheme="minorHAnsi" w:cstheme="minorHAnsi"/>
          <w:sz w:val="22"/>
          <w:szCs w:val="22"/>
        </w:rPr>
      </w:pPr>
      <w:r w:rsidRPr="00BF302D">
        <w:rPr>
          <w:rFonts w:asciiTheme="minorHAnsi" w:hAnsiTheme="minorHAnsi" w:cstheme="minorHAnsi"/>
          <w:sz w:val="22"/>
          <w:szCs w:val="22"/>
        </w:rPr>
        <w:t xml:space="preserve">Unterschrift Tierhalter          </w:t>
      </w:r>
      <w:r w:rsidR="00BF302D">
        <w:rPr>
          <w:rFonts w:asciiTheme="minorHAnsi" w:hAnsiTheme="minorHAnsi" w:cstheme="minorHAnsi"/>
          <w:sz w:val="22"/>
          <w:szCs w:val="22"/>
        </w:rPr>
        <w:t xml:space="preserve">              </w:t>
      </w:r>
      <w:r w:rsidRPr="00BF302D">
        <w:rPr>
          <w:rFonts w:asciiTheme="minorHAnsi" w:hAnsiTheme="minorHAnsi" w:cstheme="minorHAnsi"/>
          <w:sz w:val="22"/>
          <w:szCs w:val="22"/>
        </w:rPr>
        <w:t>Untersc</w:t>
      </w:r>
      <w:r w:rsidR="00BF302D">
        <w:rPr>
          <w:rFonts w:asciiTheme="minorHAnsi" w:hAnsiTheme="minorHAnsi" w:cstheme="minorHAnsi"/>
          <w:sz w:val="22"/>
          <w:szCs w:val="22"/>
        </w:rPr>
        <w:t>hrift Tierarzt und oder Berater</w:t>
      </w:r>
    </w:p>
    <w:sectPr w:rsidR="00B243FB" w:rsidRPr="003B038B" w:rsidSect="004C12C2">
      <w:headerReference w:type="default" r:id="rId8"/>
      <w:footerReference w:type="default" r:id="rId9"/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10B604" w14:textId="77777777" w:rsidR="004E6EF4" w:rsidRDefault="004E6EF4">
      <w:r>
        <w:separator/>
      </w:r>
    </w:p>
  </w:endnote>
  <w:endnote w:type="continuationSeparator" w:id="0">
    <w:p w14:paraId="48D5D4A3" w14:textId="77777777" w:rsidR="004E6EF4" w:rsidRDefault="004E6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2792929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61139162" w14:textId="317129CE" w:rsidR="004E6EF4" w:rsidRPr="00294662" w:rsidRDefault="004E6EF4">
        <w:pPr>
          <w:pStyle w:val="Fuzeile"/>
          <w:jc w:val="right"/>
          <w:rPr>
            <w:sz w:val="20"/>
            <w:szCs w:val="20"/>
          </w:rPr>
        </w:pPr>
        <w:r w:rsidRPr="00294662">
          <w:rPr>
            <w:sz w:val="20"/>
            <w:szCs w:val="20"/>
          </w:rPr>
          <w:fldChar w:fldCharType="begin"/>
        </w:r>
        <w:r w:rsidRPr="00294662">
          <w:rPr>
            <w:sz w:val="20"/>
            <w:szCs w:val="20"/>
          </w:rPr>
          <w:instrText>PAGE   \* MERGEFORMAT</w:instrText>
        </w:r>
        <w:r w:rsidRPr="00294662">
          <w:rPr>
            <w:sz w:val="20"/>
            <w:szCs w:val="20"/>
          </w:rPr>
          <w:fldChar w:fldCharType="separate"/>
        </w:r>
        <w:r w:rsidR="00DA35A1">
          <w:rPr>
            <w:noProof/>
            <w:sz w:val="20"/>
            <w:szCs w:val="20"/>
          </w:rPr>
          <w:t>6</w:t>
        </w:r>
        <w:r w:rsidRPr="00294662">
          <w:rPr>
            <w:sz w:val="20"/>
            <w:szCs w:val="20"/>
          </w:rPr>
          <w:fldChar w:fldCharType="end"/>
        </w:r>
      </w:p>
    </w:sdtContent>
  </w:sdt>
  <w:p w14:paraId="46BD4C8B" w14:textId="77777777" w:rsidR="004E6EF4" w:rsidRDefault="004E6EF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35A88F" w14:textId="77777777" w:rsidR="004E6EF4" w:rsidRDefault="004E6EF4">
      <w:r>
        <w:separator/>
      </w:r>
    </w:p>
  </w:footnote>
  <w:footnote w:type="continuationSeparator" w:id="0">
    <w:p w14:paraId="248635C5" w14:textId="77777777" w:rsidR="004E6EF4" w:rsidRDefault="004E6EF4">
      <w:r>
        <w:continuationSeparator/>
      </w:r>
    </w:p>
  </w:footnote>
  <w:footnote w:id="1">
    <w:p w14:paraId="2F26796F" w14:textId="77777777" w:rsidR="004E6EF4" w:rsidRPr="00CF4B97" w:rsidRDefault="004E6EF4" w:rsidP="00CF009D">
      <w:pPr>
        <w:spacing w:after="120"/>
        <w:rPr>
          <w:rFonts w:asciiTheme="minorHAnsi" w:hAnsiTheme="minorHAnsi" w:cstheme="minorHAnsi"/>
          <w:noProof/>
          <w:sz w:val="20"/>
          <w:szCs w:val="20"/>
          <w:lang w:eastAsia="de-DE"/>
        </w:rPr>
      </w:pPr>
      <w:r w:rsidRPr="00FC6872">
        <w:rPr>
          <w:rStyle w:val="Funotenzeichen"/>
          <w:rFonts w:asciiTheme="minorHAnsi" w:hAnsiTheme="minorHAnsi" w:cstheme="minorHAnsi"/>
        </w:rPr>
        <w:footnoteRef/>
      </w:r>
      <w:r w:rsidRPr="00FC6872">
        <w:rPr>
          <w:rFonts w:asciiTheme="minorHAnsi" w:hAnsiTheme="minorHAnsi" w:cstheme="minorHAnsi"/>
        </w:rPr>
        <w:t xml:space="preserve"> </w:t>
      </w:r>
      <w:r w:rsidRPr="00FC6872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Für jede Nutzungsgruppe, in der ab dem 1. Juli 2021 weiterhin Schwänze kupiert werden, ist ein </w:t>
      </w:r>
      <w:r w:rsidRPr="00E6240C">
        <w:rPr>
          <w:rFonts w:asciiTheme="minorHAnsi" w:hAnsiTheme="minorHAnsi" w:cstheme="minorHAnsi"/>
          <w:noProof/>
          <w:sz w:val="20"/>
          <w:szCs w:val="20"/>
          <w:shd w:val="clear" w:color="auto" w:fill="FFFF00"/>
          <w:lang w:eastAsia="de-DE"/>
        </w:rPr>
        <w:t>separater Maßnahmenplan</w:t>
      </w:r>
      <w:r w:rsidRPr="00FC6872">
        <w:rPr>
          <w:rFonts w:asciiTheme="minorHAnsi" w:hAnsiTheme="minorHAnsi" w:cstheme="minorHAnsi"/>
          <w:noProof/>
          <w:sz w:val="20"/>
          <w:szCs w:val="20"/>
          <w:lang w:eastAsia="de-DE"/>
        </w:rPr>
        <w:t xml:space="preserve"> zu erstellen. Dies gilt auch</w:t>
      </w:r>
      <w:r w:rsidRPr="00FC6872">
        <w:rPr>
          <w:rFonts w:asciiTheme="minorHAnsi" w:hAnsiTheme="minorHAnsi" w:cstheme="minorHAnsi"/>
          <w:sz w:val="20"/>
          <w:szCs w:val="20"/>
        </w:rPr>
        <w:t xml:space="preserve"> bei stark voneinander abweichenden Stalleinheiten eines Betriebes.</w:t>
      </w:r>
    </w:p>
  </w:footnote>
  <w:footnote w:id="2">
    <w:p w14:paraId="49D763E2" w14:textId="6BA7B5F3" w:rsidR="00164288" w:rsidRPr="00164288" w:rsidRDefault="00164288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164288">
        <w:t>Dokumentationen über die Erhebungen der Schwanz- und Ohrenverletzungen in 2019 und 2020 sind dem Maßnahmenplan als Anlagen beizufügen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EF419F" w14:textId="19CBE61E" w:rsidR="004E6EF4" w:rsidRPr="005537A2" w:rsidRDefault="00DA35A1" w:rsidP="00661AB2">
    <w:pPr>
      <w:pStyle w:val="Kopfzeile"/>
      <w:rPr>
        <w:rFonts w:asciiTheme="minorHAnsi" w:hAnsiTheme="minorHAnsi" w:cstheme="minorHAnsi"/>
        <w:color w:val="A6A6A6" w:themeColor="background1" w:themeShade="A6"/>
      </w:rPr>
    </w:pPr>
    <w:r>
      <w:rPr>
        <w:rFonts w:asciiTheme="minorHAnsi" w:hAnsiTheme="minorHAnsi" w:cstheme="minorHAnsi"/>
        <w:b/>
        <w:color w:val="A6A6A6" w:themeColor="background1" w:themeShade="A6"/>
      </w:rPr>
      <w:t>Anlage 2</w:t>
    </w:r>
    <w:r w:rsidR="005A5F76" w:rsidRPr="005537A2">
      <w:rPr>
        <w:rFonts w:asciiTheme="minorHAnsi" w:hAnsiTheme="minorHAnsi" w:cstheme="minorHAnsi"/>
        <w:b/>
        <w:color w:val="A6A6A6" w:themeColor="background1" w:themeShade="A6"/>
      </w:rPr>
      <w:t xml:space="preserve">, </w:t>
    </w:r>
    <w:r w:rsidR="004E6EF4" w:rsidRPr="005537A2">
      <w:rPr>
        <w:rFonts w:asciiTheme="minorHAnsi" w:hAnsiTheme="minorHAnsi" w:cstheme="minorHAnsi"/>
        <w:b/>
        <w:color w:val="A6A6A6" w:themeColor="background1" w:themeShade="A6"/>
      </w:rPr>
      <w:t xml:space="preserve">Maßnahmenplan </w:t>
    </w:r>
    <w:r w:rsidR="005A5F76" w:rsidRPr="005537A2">
      <w:rPr>
        <w:rFonts w:asciiTheme="minorHAnsi" w:hAnsiTheme="minorHAnsi" w:cstheme="minorHAnsi"/>
        <w:b/>
        <w:color w:val="A6A6A6" w:themeColor="background1" w:themeShade="A6"/>
      </w:rPr>
      <w:t>Kurzversion</w:t>
    </w:r>
    <w:r w:rsidR="004E6EF4" w:rsidRPr="005537A2">
      <w:rPr>
        <w:rFonts w:asciiTheme="minorHAnsi" w:hAnsiTheme="minorHAnsi" w:cstheme="minorHAnsi"/>
        <w:b/>
        <w:color w:val="A6A6A6" w:themeColor="background1" w:themeShade="A6"/>
      </w:rPr>
      <w:tab/>
    </w:r>
    <w:r w:rsidR="004E6EF4" w:rsidRPr="005537A2">
      <w:rPr>
        <w:rFonts w:asciiTheme="minorHAnsi" w:hAnsiTheme="minorHAnsi" w:cstheme="minorHAnsi"/>
        <w:b/>
        <w:color w:val="A6A6A6" w:themeColor="background1" w:themeShade="A6"/>
      </w:rPr>
      <w:tab/>
    </w:r>
    <w:r w:rsidR="005537A2" w:rsidRPr="005537A2">
      <w:rPr>
        <w:rFonts w:asciiTheme="minorHAnsi" w:hAnsiTheme="minorHAnsi" w:cstheme="minorHAnsi"/>
        <w:color w:val="A6A6A6" w:themeColor="background1" w:themeShade="A6"/>
      </w:rPr>
      <w:t>Stand</w:t>
    </w:r>
    <w:r w:rsidR="004E6EF4" w:rsidRPr="005537A2">
      <w:rPr>
        <w:rFonts w:asciiTheme="minorHAnsi" w:hAnsiTheme="minorHAnsi" w:cstheme="minorHAnsi"/>
        <w:color w:val="A6A6A6" w:themeColor="background1" w:themeShade="A6"/>
      </w:rPr>
      <w:t xml:space="preserve"> </w:t>
    </w:r>
    <w:r w:rsidR="002E323F" w:rsidRPr="005537A2">
      <w:rPr>
        <w:rFonts w:asciiTheme="minorHAnsi" w:hAnsiTheme="minorHAnsi" w:cstheme="minorHAnsi"/>
        <w:color w:val="A6A6A6" w:themeColor="background1" w:themeShade="A6"/>
      </w:rPr>
      <w:t>06</w:t>
    </w:r>
    <w:r w:rsidR="004E6EF4" w:rsidRPr="005537A2">
      <w:rPr>
        <w:rFonts w:asciiTheme="minorHAnsi" w:hAnsiTheme="minorHAnsi" w:cstheme="minorHAnsi"/>
        <w:color w:val="A6A6A6" w:themeColor="background1" w:themeShade="A6"/>
      </w:rPr>
      <w:t>/2021</w:t>
    </w:r>
  </w:p>
  <w:p w14:paraId="50B53E9D" w14:textId="77777777" w:rsidR="004E6EF4" w:rsidRDefault="004E6EF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6964BDB6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D2D7786"/>
    <w:multiLevelType w:val="hybridMultilevel"/>
    <w:tmpl w:val="35D6ADF6"/>
    <w:lvl w:ilvl="0" w:tplc="A8E284DA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92C5977"/>
    <w:multiLevelType w:val="hybridMultilevel"/>
    <w:tmpl w:val="0F1E5538"/>
    <w:lvl w:ilvl="0" w:tplc="2932DA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de-DE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1395"/>
    <w:rsid w:val="000111F7"/>
    <w:rsid w:val="000113ED"/>
    <w:rsid w:val="00043BBA"/>
    <w:rsid w:val="00050992"/>
    <w:rsid w:val="0006534F"/>
    <w:rsid w:val="00085748"/>
    <w:rsid w:val="000A13C2"/>
    <w:rsid w:val="000E4D83"/>
    <w:rsid w:val="000E6EE9"/>
    <w:rsid w:val="0010180E"/>
    <w:rsid w:val="00105836"/>
    <w:rsid w:val="001140F4"/>
    <w:rsid w:val="00117EE1"/>
    <w:rsid w:val="00164288"/>
    <w:rsid w:val="0016625C"/>
    <w:rsid w:val="0017533A"/>
    <w:rsid w:val="0018505D"/>
    <w:rsid w:val="0027716A"/>
    <w:rsid w:val="002A7836"/>
    <w:rsid w:val="002B4D2C"/>
    <w:rsid w:val="002C0967"/>
    <w:rsid w:val="002E323F"/>
    <w:rsid w:val="002E737D"/>
    <w:rsid w:val="002F1072"/>
    <w:rsid w:val="002F75B2"/>
    <w:rsid w:val="0032266E"/>
    <w:rsid w:val="00323219"/>
    <w:rsid w:val="003335BE"/>
    <w:rsid w:val="00383622"/>
    <w:rsid w:val="003B038B"/>
    <w:rsid w:val="003B3E1A"/>
    <w:rsid w:val="003E55CA"/>
    <w:rsid w:val="00424FA5"/>
    <w:rsid w:val="004C12C2"/>
    <w:rsid w:val="004E6BC9"/>
    <w:rsid w:val="004E6EF4"/>
    <w:rsid w:val="00502F97"/>
    <w:rsid w:val="00522EB8"/>
    <w:rsid w:val="005537A2"/>
    <w:rsid w:val="005856B4"/>
    <w:rsid w:val="005A062A"/>
    <w:rsid w:val="005A5F76"/>
    <w:rsid w:val="005B1395"/>
    <w:rsid w:val="00627ADB"/>
    <w:rsid w:val="00661AB2"/>
    <w:rsid w:val="00680E7E"/>
    <w:rsid w:val="006A6F86"/>
    <w:rsid w:val="006E6345"/>
    <w:rsid w:val="007049A8"/>
    <w:rsid w:val="007077AC"/>
    <w:rsid w:val="00752DED"/>
    <w:rsid w:val="007A2C9C"/>
    <w:rsid w:val="007E300A"/>
    <w:rsid w:val="007E6126"/>
    <w:rsid w:val="007F022D"/>
    <w:rsid w:val="00827F79"/>
    <w:rsid w:val="00876FEE"/>
    <w:rsid w:val="008A2443"/>
    <w:rsid w:val="00920CFF"/>
    <w:rsid w:val="0092582B"/>
    <w:rsid w:val="00972346"/>
    <w:rsid w:val="0097328E"/>
    <w:rsid w:val="00987495"/>
    <w:rsid w:val="009944AA"/>
    <w:rsid w:val="009F5B02"/>
    <w:rsid w:val="00A05292"/>
    <w:rsid w:val="00A43D01"/>
    <w:rsid w:val="00A55653"/>
    <w:rsid w:val="00A70A64"/>
    <w:rsid w:val="00A86C75"/>
    <w:rsid w:val="00AA4639"/>
    <w:rsid w:val="00AF4F77"/>
    <w:rsid w:val="00B00CAD"/>
    <w:rsid w:val="00B243FB"/>
    <w:rsid w:val="00B25A7D"/>
    <w:rsid w:val="00B70C8B"/>
    <w:rsid w:val="00BA2A49"/>
    <w:rsid w:val="00BB7AA2"/>
    <w:rsid w:val="00BC2DB7"/>
    <w:rsid w:val="00BF302D"/>
    <w:rsid w:val="00C01A46"/>
    <w:rsid w:val="00C34307"/>
    <w:rsid w:val="00C800E2"/>
    <w:rsid w:val="00C82457"/>
    <w:rsid w:val="00C83BDB"/>
    <w:rsid w:val="00CF009D"/>
    <w:rsid w:val="00CF4B97"/>
    <w:rsid w:val="00D326F5"/>
    <w:rsid w:val="00D656C4"/>
    <w:rsid w:val="00D65867"/>
    <w:rsid w:val="00DA35A1"/>
    <w:rsid w:val="00DE179B"/>
    <w:rsid w:val="00DF1604"/>
    <w:rsid w:val="00DF6C25"/>
    <w:rsid w:val="00E133D6"/>
    <w:rsid w:val="00E50165"/>
    <w:rsid w:val="00E54578"/>
    <w:rsid w:val="00E6240C"/>
    <w:rsid w:val="00E74137"/>
    <w:rsid w:val="00EA6962"/>
    <w:rsid w:val="00ED0D69"/>
    <w:rsid w:val="00EE01F9"/>
    <w:rsid w:val="00EF75A0"/>
    <w:rsid w:val="00F06CD8"/>
    <w:rsid w:val="00F27E40"/>
    <w:rsid w:val="00F3577E"/>
    <w:rsid w:val="00F572C1"/>
    <w:rsid w:val="00F57D63"/>
    <w:rsid w:val="00FC0252"/>
    <w:rsid w:val="00FC233E"/>
    <w:rsid w:val="00FC6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80F996B"/>
  <w15:chartTrackingRefBased/>
  <w15:docId w15:val="{E57619E6-5A60-4BBA-97A8-F82DC2A40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B1395"/>
    <w:pPr>
      <w:spacing w:after="0" w:line="240" w:lineRule="auto"/>
    </w:pPr>
    <w:rPr>
      <w:rFonts w:ascii="Times New Roman" w:hAnsi="Times New Roman" w:cs="Times New Roman"/>
      <w:sz w:val="24"/>
      <w:szCs w:val="24"/>
      <w:lang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B139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B1395"/>
    <w:rPr>
      <w:rFonts w:ascii="Times New Roman" w:hAnsi="Times New Roman" w:cs="Times New Roman"/>
      <w:sz w:val="24"/>
      <w:szCs w:val="24"/>
      <w:lang w:eastAsia="ja-JP"/>
    </w:rPr>
  </w:style>
  <w:style w:type="paragraph" w:styleId="Fuzeile">
    <w:name w:val="footer"/>
    <w:basedOn w:val="Standard"/>
    <w:link w:val="FuzeileZchn"/>
    <w:uiPriority w:val="99"/>
    <w:unhideWhenUsed/>
    <w:rsid w:val="005B139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B1395"/>
    <w:rPr>
      <w:rFonts w:ascii="Times New Roman" w:hAnsi="Times New Roman" w:cs="Times New Roman"/>
      <w:sz w:val="24"/>
      <w:szCs w:val="24"/>
      <w:lang w:eastAsia="ja-JP"/>
    </w:rPr>
  </w:style>
  <w:style w:type="paragraph" w:styleId="Listenabsatz">
    <w:name w:val="List Paragraph"/>
    <w:basedOn w:val="Standard"/>
    <w:uiPriority w:val="34"/>
    <w:qFormat/>
    <w:rsid w:val="005B1395"/>
    <w:pPr>
      <w:ind w:left="720"/>
      <w:contextualSpacing/>
    </w:pPr>
  </w:style>
  <w:style w:type="table" w:styleId="Tabellenraster">
    <w:name w:val="Table Grid"/>
    <w:basedOn w:val="NormaleTabelle"/>
    <w:uiPriority w:val="39"/>
    <w:rsid w:val="005B13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5B139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5B1395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5B1395"/>
    <w:rPr>
      <w:rFonts w:ascii="Times New Roman" w:hAnsi="Times New Roman" w:cs="Times New Roman"/>
      <w:sz w:val="20"/>
      <w:szCs w:val="20"/>
      <w:lang w:eastAsia="ja-JP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B139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B1395"/>
    <w:rPr>
      <w:rFonts w:ascii="Segoe UI" w:hAnsi="Segoe UI" w:cs="Segoe UI"/>
      <w:sz w:val="18"/>
      <w:szCs w:val="18"/>
      <w:lang w:eastAsia="ja-JP"/>
    </w:rPr>
  </w:style>
  <w:style w:type="paragraph" w:styleId="Aufzhlungszeichen">
    <w:name w:val="List Bullet"/>
    <w:basedOn w:val="Standard"/>
    <w:uiPriority w:val="99"/>
    <w:unhideWhenUsed/>
    <w:rsid w:val="00A70A64"/>
    <w:pPr>
      <w:numPr>
        <w:numId w:val="2"/>
      </w:numPr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E54578"/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4578"/>
    <w:rPr>
      <w:rFonts w:ascii="Times New Roman" w:hAnsi="Times New Roman" w:cs="Times New Roman"/>
      <w:sz w:val="20"/>
      <w:szCs w:val="20"/>
      <w:lang w:eastAsia="ja-JP"/>
    </w:rPr>
  </w:style>
  <w:style w:type="character" w:styleId="Funotenzeichen">
    <w:name w:val="footnote reference"/>
    <w:basedOn w:val="Absatz-Standardschriftart"/>
    <w:uiPriority w:val="99"/>
    <w:semiHidden/>
    <w:unhideWhenUsed/>
    <w:rsid w:val="00E54578"/>
    <w:rPr>
      <w:vertAlign w:val="superscript"/>
    </w:rPr>
  </w:style>
  <w:style w:type="character" w:styleId="Fett">
    <w:name w:val="Strong"/>
    <w:basedOn w:val="Absatz-Standardschriftart"/>
    <w:uiPriority w:val="22"/>
    <w:qFormat/>
    <w:rsid w:val="007077AC"/>
    <w:rPr>
      <w:b/>
      <w:bCs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BB7AA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BB7AA2"/>
    <w:rPr>
      <w:rFonts w:ascii="Times New Roman" w:hAnsi="Times New Roman" w:cs="Times New Roman"/>
      <w:b/>
      <w:bCs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9AEE0D-F158-4D4A-9175-2174175CB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1353</Words>
  <Characters>8527</Characters>
  <Application>Microsoft Office Word</Application>
  <DocSecurity>0</DocSecurity>
  <Lines>71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Tuschling, Nicole</dc:creator>
  <cp:keywords/>
  <dc:description/>
  <cp:lastModifiedBy>Meyer, Kirsten Dr. (ML)</cp:lastModifiedBy>
  <cp:revision>12</cp:revision>
  <dcterms:created xsi:type="dcterms:W3CDTF">2021-06-10T09:24:00Z</dcterms:created>
  <dcterms:modified xsi:type="dcterms:W3CDTF">2021-06-28T11:19:00Z</dcterms:modified>
</cp:coreProperties>
</file>